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EB437" w14:textId="77777777" w:rsidR="005C5012" w:rsidRDefault="00000000">
      <w:pPr>
        <w:jc w:val="center"/>
        <w:rPr>
          <w:rFonts w:ascii="Verdana" w:hAnsi="Verdana" w:hint="eastAsia"/>
          <w:b/>
          <w:bCs/>
          <w:sz w:val="40"/>
          <w:szCs w:val="40"/>
        </w:rPr>
      </w:pPr>
      <w:r>
        <w:rPr>
          <w:rFonts w:ascii="Verdana" w:hAnsi="Verdana"/>
          <w:b/>
          <w:bCs/>
          <w:sz w:val="40"/>
          <w:szCs w:val="40"/>
        </w:rPr>
        <w:t>JEDNACÍ ŘÁD ŠKOLSKÉ RADY</w:t>
      </w:r>
    </w:p>
    <w:p w14:paraId="131476F4" w14:textId="77777777" w:rsidR="005C5012" w:rsidRDefault="00000000">
      <w:pPr>
        <w:jc w:val="center"/>
        <w:rPr>
          <w:rFonts w:ascii="Verdana" w:hAnsi="Verdana" w:hint="eastAsia"/>
          <w:b/>
          <w:bCs/>
          <w:sz w:val="32"/>
          <w:szCs w:val="32"/>
        </w:rPr>
      </w:pPr>
      <w:r>
        <w:rPr>
          <w:rFonts w:ascii="Verdana" w:hAnsi="Verdana"/>
          <w:b/>
          <w:bCs/>
          <w:sz w:val="32"/>
          <w:szCs w:val="32"/>
        </w:rPr>
        <w:t>při ZŠ a MŠ Potěhy</w:t>
      </w:r>
    </w:p>
    <w:p w14:paraId="1324215F" w14:textId="77777777" w:rsidR="005C5012" w:rsidRDefault="00000000">
      <w:pPr>
        <w:jc w:val="center"/>
        <w:rPr>
          <w:rFonts w:ascii="Verdana" w:hAnsi="Verdana" w:hint="eastAsia"/>
          <w:sz w:val="30"/>
          <w:szCs w:val="30"/>
        </w:rPr>
      </w:pPr>
      <w:r>
        <w:rPr>
          <w:rFonts w:ascii="Verdana" w:hAnsi="Verdana"/>
          <w:sz w:val="30"/>
          <w:szCs w:val="30"/>
        </w:rPr>
        <w:t xml:space="preserve"> Potěhy 155, 285 63 Tupadly</w:t>
      </w:r>
    </w:p>
    <w:p w14:paraId="6C20EBDC" w14:textId="77777777" w:rsidR="005C5012" w:rsidRDefault="005C5012">
      <w:pPr>
        <w:jc w:val="center"/>
        <w:rPr>
          <w:rFonts w:ascii="Verdana" w:hAnsi="Verdana" w:hint="eastAsia"/>
          <w:sz w:val="30"/>
          <w:szCs w:val="30"/>
        </w:rPr>
      </w:pPr>
    </w:p>
    <w:p w14:paraId="46055986" w14:textId="77777777" w:rsidR="005C5012" w:rsidRDefault="005C5012">
      <w:pPr>
        <w:jc w:val="center"/>
        <w:rPr>
          <w:rFonts w:ascii="Verdana" w:hAnsi="Verdana" w:hint="eastAsia"/>
          <w:sz w:val="30"/>
          <w:szCs w:val="30"/>
        </w:rPr>
      </w:pPr>
    </w:p>
    <w:p w14:paraId="5648343B" w14:textId="77777777" w:rsidR="005C5012" w:rsidRDefault="005C5012">
      <w:pPr>
        <w:jc w:val="center"/>
        <w:rPr>
          <w:rFonts w:ascii="Verdana" w:hAnsi="Verdana" w:hint="eastAsia"/>
          <w:sz w:val="30"/>
          <w:szCs w:val="30"/>
        </w:rPr>
      </w:pPr>
    </w:p>
    <w:p w14:paraId="2B08B15F" w14:textId="77777777" w:rsidR="005C5012" w:rsidRDefault="00000000">
      <w:pPr>
        <w:jc w:val="center"/>
        <w:rPr>
          <w:rFonts w:ascii="Verdana" w:hAnsi="Verdana" w:hint="eastAsia"/>
          <w:b/>
          <w:bCs/>
          <w:sz w:val="22"/>
          <w:szCs w:val="22"/>
        </w:rPr>
      </w:pPr>
      <w:r>
        <w:rPr>
          <w:rFonts w:ascii="Verdana" w:hAnsi="Verdana"/>
          <w:b/>
          <w:bCs/>
          <w:sz w:val="22"/>
          <w:szCs w:val="22"/>
        </w:rPr>
        <w:t>Článek 1</w:t>
      </w:r>
    </w:p>
    <w:p w14:paraId="07895F9C" w14:textId="77777777" w:rsidR="005C5012" w:rsidRDefault="005C5012">
      <w:pPr>
        <w:jc w:val="center"/>
        <w:rPr>
          <w:rFonts w:ascii="Verdana" w:hAnsi="Verdana" w:hint="eastAsia"/>
          <w:sz w:val="22"/>
          <w:szCs w:val="22"/>
        </w:rPr>
      </w:pPr>
    </w:p>
    <w:p w14:paraId="3C258BD6" w14:textId="6BB4331E" w:rsidR="005C5012" w:rsidRDefault="00000000">
      <w:pPr>
        <w:rPr>
          <w:rFonts w:ascii="Verdana" w:hAnsi="Verdana" w:hint="eastAsia"/>
          <w:sz w:val="22"/>
          <w:szCs w:val="22"/>
        </w:rPr>
      </w:pPr>
      <w:r>
        <w:rPr>
          <w:rFonts w:ascii="Verdana" w:hAnsi="Verdana"/>
          <w:sz w:val="22"/>
          <w:szCs w:val="22"/>
        </w:rPr>
        <w:t>Školská rada vykonává své působnosti podle § 167 a § 168 zákona</w:t>
      </w:r>
      <w:r w:rsidR="00610E4C">
        <w:rPr>
          <w:rFonts w:ascii="Verdana" w:hAnsi="Verdana"/>
          <w:sz w:val="22"/>
          <w:szCs w:val="22"/>
        </w:rPr>
        <w:t xml:space="preserve"> </w:t>
      </w:r>
      <w:r>
        <w:rPr>
          <w:rFonts w:ascii="Verdana" w:hAnsi="Verdana"/>
          <w:sz w:val="22"/>
          <w:szCs w:val="22"/>
        </w:rPr>
        <w:t>č. 561/2004 Sb., o předškolním, základním, středním, vyšším odborném a jiném vzdělávání (dále jen školský zákon)</w:t>
      </w:r>
    </w:p>
    <w:p w14:paraId="07725202" w14:textId="77777777" w:rsidR="005C5012" w:rsidRDefault="005C5012">
      <w:pPr>
        <w:rPr>
          <w:rFonts w:ascii="Verdana" w:hAnsi="Verdana" w:hint="eastAsia"/>
          <w:sz w:val="22"/>
          <w:szCs w:val="22"/>
        </w:rPr>
      </w:pPr>
    </w:p>
    <w:p w14:paraId="47C0D238" w14:textId="77777777" w:rsidR="005C5012" w:rsidRDefault="005C5012">
      <w:pPr>
        <w:rPr>
          <w:rFonts w:ascii="Verdana" w:hAnsi="Verdana" w:hint="eastAsia"/>
          <w:sz w:val="22"/>
          <w:szCs w:val="22"/>
        </w:rPr>
      </w:pPr>
    </w:p>
    <w:p w14:paraId="4B4D90B9" w14:textId="77777777" w:rsidR="005C5012" w:rsidRDefault="00000000">
      <w:pPr>
        <w:jc w:val="center"/>
        <w:rPr>
          <w:rFonts w:ascii="Verdana" w:hAnsi="Verdana" w:hint="eastAsia"/>
          <w:b/>
          <w:bCs/>
          <w:sz w:val="22"/>
          <w:szCs w:val="22"/>
        </w:rPr>
      </w:pPr>
      <w:r>
        <w:rPr>
          <w:rFonts w:ascii="Verdana" w:hAnsi="Verdana"/>
          <w:b/>
          <w:bCs/>
          <w:sz w:val="22"/>
          <w:szCs w:val="22"/>
        </w:rPr>
        <w:t>Článek 2</w:t>
      </w:r>
    </w:p>
    <w:p w14:paraId="79B5F600" w14:textId="77777777" w:rsidR="005C5012" w:rsidRDefault="005C5012">
      <w:pPr>
        <w:jc w:val="center"/>
        <w:rPr>
          <w:rFonts w:ascii="Verdana" w:hAnsi="Verdana" w:hint="eastAsia"/>
          <w:b/>
          <w:bCs/>
          <w:sz w:val="22"/>
          <w:szCs w:val="22"/>
        </w:rPr>
      </w:pPr>
    </w:p>
    <w:p w14:paraId="54AB5450" w14:textId="77777777" w:rsidR="005C5012" w:rsidRDefault="00000000">
      <w:pPr>
        <w:rPr>
          <w:rFonts w:ascii="Verdana" w:hAnsi="Verdana" w:hint="eastAsia"/>
          <w:sz w:val="22"/>
          <w:szCs w:val="22"/>
        </w:rPr>
      </w:pPr>
      <w:r>
        <w:rPr>
          <w:rFonts w:ascii="Verdana" w:hAnsi="Verdana"/>
          <w:sz w:val="22"/>
          <w:szCs w:val="22"/>
        </w:rPr>
        <w:t xml:space="preserve">Školská rada je orgán školy, umožňující zákonným zástupcům nezletilých žáků, pedagogickým pracovníkům školy, zřizovateli a dalším osobám podílet se na správě školy. </w:t>
      </w:r>
    </w:p>
    <w:p w14:paraId="4BCE53B5" w14:textId="77777777" w:rsidR="005C5012" w:rsidRDefault="005C5012">
      <w:pPr>
        <w:rPr>
          <w:rFonts w:ascii="Verdana" w:hAnsi="Verdana" w:hint="eastAsia"/>
          <w:sz w:val="22"/>
          <w:szCs w:val="22"/>
        </w:rPr>
      </w:pPr>
    </w:p>
    <w:p w14:paraId="456E2E01" w14:textId="77777777" w:rsidR="005C5012" w:rsidRDefault="005C5012">
      <w:pPr>
        <w:rPr>
          <w:rFonts w:ascii="Verdana" w:hAnsi="Verdana" w:hint="eastAsia"/>
          <w:sz w:val="22"/>
          <w:szCs w:val="22"/>
        </w:rPr>
      </w:pPr>
    </w:p>
    <w:p w14:paraId="2EE7C1BE" w14:textId="77777777" w:rsidR="005C5012" w:rsidRDefault="00000000">
      <w:pPr>
        <w:jc w:val="center"/>
        <w:rPr>
          <w:rFonts w:ascii="Verdana" w:hAnsi="Verdana" w:hint="eastAsia"/>
          <w:b/>
          <w:bCs/>
          <w:sz w:val="22"/>
          <w:szCs w:val="22"/>
        </w:rPr>
      </w:pPr>
      <w:r>
        <w:rPr>
          <w:rFonts w:ascii="Verdana" w:hAnsi="Verdana"/>
          <w:b/>
          <w:bCs/>
          <w:sz w:val="22"/>
          <w:szCs w:val="22"/>
        </w:rPr>
        <w:t>Článek 3</w:t>
      </w:r>
    </w:p>
    <w:p w14:paraId="0C0066A6" w14:textId="77777777" w:rsidR="005C5012" w:rsidRDefault="005C5012">
      <w:pPr>
        <w:jc w:val="center"/>
        <w:rPr>
          <w:rFonts w:ascii="Verdana" w:hAnsi="Verdana" w:hint="eastAsia"/>
          <w:b/>
          <w:bCs/>
          <w:sz w:val="22"/>
          <w:szCs w:val="22"/>
        </w:rPr>
      </w:pPr>
    </w:p>
    <w:p w14:paraId="066EB2DE" w14:textId="77777777" w:rsidR="005C5012" w:rsidRDefault="00000000">
      <w:pPr>
        <w:rPr>
          <w:rFonts w:ascii="Verdana" w:hAnsi="Verdana" w:hint="eastAsia"/>
          <w:sz w:val="22"/>
          <w:szCs w:val="22"/>
        </w:rPr>
      </w:pPr>
      <w:r>
        <w:rPr>
          <w:rFonts w:ascii="Verdana" w:hAnsi="Verdana"/>
          <w:sz w:val="22"/>
          <w:szCs w:val="22"/>
        </w:rPr>
        <w:t>Školská rada zasedá podle potřeby, nejméně však dvakrát ročně. Zasedání školské rady svolává její předseda, první zasedání školské rady svolává ředitel školy.</w:t>
      </w:r>
    </w:p>
    <w:p w14:paraId="5FD0A9D7" w14:textId="77777777" w:rsidR="005C5012" w:rsidRDefault="00000000">
      <w:pPr>
        <w:rPr>
          <w:rFonts w:ascii="Verdana" w:hAnsi="Verdana" w:hint="eastAsia"/>
          <w:sz w:val="22"/>
          <w:szCs w:val="22"/>
        </w:rPr>
      </w:pPr>
      <w:r>
        <w:rPr>
          <w:rFonts w:ascii="Verdana" w:hAnsi="Verdana"/>
          <w:sz w:val="22"/>
          <w:szCs w:val="22"/>
        </w:rPr>
        <w:t>Školská rada na svém prvním zasedání stanoví svůj jednací řád a zvolí svého předsedu.  K přijetí jednacího řádu a zvolení předsedy se vyžaduje schválení nadpoloviční většinou všech členů školské rady.</w:t>
      </w:r>
    </w:p>
    <w:p w14:paraId="631089F9" w14:textId="77777777" w:rsidR="005C5012" w:rsidRDefault="005C5012">
      <w:pPr>
        <w:rPr>
          <w:rFonts w:ascii="Verdana" w:hAnsi="Verdana" w:hint="eastAsia"/>
          <w:sz w:val="22"/>
          <w:szCs w:val="22"/>
        </w:rPr>
      </w:pPr>
    </w:p>
    <w:p w14:paraId="0C8A12BE" w14:textId="77777777" w:rsidR="005C5012" w:rsidRDefault="005C5012">
      <w:pPr>
        <w:rPr>
          <w:rFonts w:ascii="Verdana" w:hAnsi="Verdana" w:hint="eastAsia"/>
          <w:sz w:val="22"/>
          <w:szCs w:val="22"/>
        </w:rPr>
      </w:pPr>
    </w:p>
    <w:p w14:paraId="27FDAB1D" w14:textId="77777777" w:rsidR="005C5012" w:rsidRDefault="00000000">
      <w:pPr>
        <w:jc w:val="center"/>
        <w:rPr>
          <w:rFonts w:ascii="Verdana" w:hAnsi="Verdana" w:hint="eastAsia"/>
          <w:b/>
          <w:bCs/>
          <w:sz w:val="22"/>
          <w:szCs w:val="22"/>
        </w:rPr>
      </w:pPr>
      <w:r>
        <w:rPr>
          <w:rFonts w:ascii="Verdana" w:hAnsi="Verdana"/>
          <w:b/>
          <w:bCs/>
          <w:sz w:val="22"/>
          <w:szCs w:val="22"/>
        </w:rPr>
        <w:t>Článek 4</w:t>
      </w:r>
    </w:p>
    <w:p w14:paraId="499A31D4" w14:textId="77777777" w:rsidR="005C5012" w:rsidRDefault="005C5012">
      <w:pPr>
        <w:jc w:val="center"/>
        <w:rPr>
          <w:rFonts w:ascii="Verdana" w:hAnsi="Verdana" w:hint="eastAsia"/>
          <w:b/>
          <w:bCs/>
          <w:sz w:val="22"/>
          <w:szCs w:val="22"/>
        </w:rPr>
      </w:pPr>
    </w:p>
    <w:p w14:paraId="3B7677FE" w14:textId="77777777" w:rsidR="005C5012" w:rsidRDefault="00000000">
      <w:pPr>
        <w:rPr>
          <w:rFonts w:ascii="Verdana" w:hAnsi="Verdana" w:hint="eastAsia"/>
          <w:sz w:val="22"/>
          <w:szCs w:val="22"/>
        </w:rPr>
      </w:pPr>
      <w:r>
        <w:rPr>
          <w:rFonts w:ascii="Verdana" w:hAnsi="Verdana"/>
          <w:sz w:val="22"/>
          <w:szCs w:val="22"/>
        </w:rPr>
        <w:t>Ředitel školy, nebo jím pověřený zástupce, je povinen zúčastnit se zasedání školské rady na vyzvání jejího předsedy. Ředitel školy je povinen umožnit školské radě přístup k informacím o škole, zejména k dokumentaci školy. Informace chráněné podle zvláštních právních předpisů poskytne ředitel školy školské radě pouze za podmínek stanovených těmito zvláštními právními předpisy. Poskytování informací podle zákona o svobodném přístupu k informacím tím není dotčeno.</w:t>
      </w:r>
    </w:p>
    <w:p w14:paraId="4AE62D48" w14:textId="77777777" w:rsidR="005C5012" w:rsidRDefault="005C5012">
      <w:pPr>
        <w:rPr>
          <w:rFonts w:ascii="Verdana" w:hAnsi="Verdana" w:hint="eastAsia"/>
          <w:sz w:val="22"/>
          <w:szCs w:val="22"/>
        </w:rPr>
      </w:pPr>
    </w:p>
    <w:p w14:paraId="7B63ED1B" w14:textId="77777777" w:rsidR="005C5012" w:rsidRDefault="005C5012">
      <w:pPr>
        <w:rPr>
          <w:rFonts w:ascii="Verdana" w:hAnsi="Verdana" w:hint="eastAsia"/>
          <w:sz w:val="22"/>
          <w:szCs w:val="22"/>
        </w:rPr>
      </w:pPr>
    </w:p>
    <w:p w14:paraId="438C2FBA" w14:textId="77777777" w:rsidR="005C5012" w:rsidRDefault="00000000">
      <w:pPr>
        <w:jc w:val="center"/>
        <w:rPr>
          <w:rFonts w:ascii="Verdana" w:hAnsi="Verdana" w:hint="eastAsia"/>
          <w:b/>
          <w:bCs/>
          <w:sz w:val="22"/>
          <w:szCs w:val="22"/>
        </w:rPr>
      </w:pPr>
      <w:r>
        <w:rPr>
          <w:rFonts w:ascii="Verdana" w:hAnsi="Verdana"/>
          <w:b/>
          <w:bCs/>
          <w:sz w:val="22"/>
          <w:szCs w:val="22"/>
        </w:rPr>
        <w:t>Článek 5</w:t>
      </w:r>
    </w:p>
    <w:p w14:paraId="740FC36A" w14:textId="77777777" w:rsidR="005C5012" w:rsidRDefault="005C5012">
      <w:pPr>
        <w:jc w:val="center"/>
        <w:rPr>
          <w:rFonts w:ascii="Verdana" w:hAnsi="Verdana" w:hint="eastAsia"/>
          <w:b/>
          <w:bCs/>
          <w:sz w:val="22"/>
          <w:szCs w:val="22"/>
        </w:rPr>
      </w:pPr>
    </w:p>
    <w:p w14:paraId="1BC8B957" w14:textId="77777777" w:rsidR="005C5012" w:rsidRDefault="00000000">
      <w:pPr>
        <w:rPr>
          <w:rFonts w:ascii="Verdana" w:hAnsi="Verdana" w:hint="eastAsia"/>
          <w:sz w:val="22"/>
          <w:szCs w:val="22"/>
        </w:rPr>
      </w:pPr>
      <w:r>
        <w:rPr>
          <w:rFonts w:ascii="Verdana" w:hAnsi="Verdana"/>
          <w:sz w:val="22"/>
          <w:szCs w:val="22"/>
        </w:rPr>
        <w:t>Program zasedání navrhuje předseda školské rady. Vychází přitom z povinností uložených školské radě zákonem a z podnětů a návrhů zákonných zástupců žáků, členů školské rady, ředitele školy, zřizovatele školy a z podnětů a návrhů dalších osob.</w:t>
      </w:r>
    </w:p>
    <w:p w14:paraId="7E7AED95" w14:textId="77777777" w:rsidR="005C5012" w:rsidRDefault="00000000">
      <w:pPr>
        <w:rPr>
          <w:rFonts w:ascii="Verdana" w:hAnsi="Verdana" w:hint="eastAsia"/>
          <w:sz w:val="22"/>
          <w:szCs w:val="22"/>
        </w:rPr>
      </w:pPr>
      <w:r>
        <w:rPr>
          <w:rFonts w:ascii="Verdana" w:hAnsi="Verdana"/>
          <w:sz w:val="22"/>
          <w:szCs w:val="22"/>
        </w:rPr>
        <w:t xml:space="preserve">Podklady pro zasedání školské rady zajišťují její členové a ředitel školy v rozsahu, který vymezuje zákon. </w:t>
      </w:r>
    </w:p>
    <w:p w14:paraId="4CF9690F" w14:textId="77777777" w:rsidR="005C5012" w:rsidRDefault="00000000">
      <w:pPr>
        <w:rPr>
          <w:rFonts w:ascii="Verdana" w:hAnsi="Verdana" w:hint="eastAsia"/>
          <w:sz w:val="22"/>
          <w:szCs w:val="22"/>
        </w:rPr>
      </w:pPr>
      <w:r>
        <w:rPr>
          <w:rFonts w:ascii="Verdana" w:hAnsi="Verdana"/>
          <w:sz w:val="22"/>
          <w:szCs w:val="22"/>
        </w:rPr>
        <w:t>V úvodu zasedání projednává školská rada kontrolu plnění úkolů a informace jednotlivých členů školské rady, popřípadě ředitele školy, pokud je na zasedání přizván. V dalším průběhu se projednávají nové návrhy a připomínky jednotlivých členů školské rady.</w:t>
      </w:r>
    </w:p>
    <w:p w14:paraId="17404F13" w14:textId="77777777" w:rsidR="005C5012" w:rsidRDefault="005C5012">
      <w:pPr>
        <w:ind w:left="720"/>
        <w:jc w:val="center"/>
        <w:rPr>
          <w:rFonts w:ascii="Verdana" w:hAnsi="Verdana" w:hint="eastAsia"/>
          <w:sz w:val="22"/>
          <w:szCs w:val="22"/>
        </w:rPr>
      </w:pPr>
    </w:p>
    <w:p w14:paraId="19265197" w14:textId="77777777" w:rsidR="005C5012" w:rsidRDefault="005C5012">
      <w:pPr>
        <w:jc w:val="center"/>
        <w:rPr>
          <w:rFonts w:ascii="Verdana" w:hAnsi="Verdana" w:hint="eastAsia"/>
          <w:sz w:val="22"/>
          <w:szCs w:val="22"/>
        </w:rPr>
      </w:pPr>
    </w:p>
    <w:p w14:paraId="6E14BE7B" w14:textId="77777777" w:rsidR="005C5012" w:rsidRDefault="00000000">
      <w:pPr>
        <w:jc w:val="center"/>
        <w:rPr>
          <w:rFonts w:ascii="Verdana" w:hAnsi="Verdana" w:hint="eastAsia"/>
          <w:sz w:val="22"/>
          <w:szCs w:val="22"/>
        </w:rPr>
      </w:pPr>
      <w:r>
        <w:rPr>
          <w:rFonts w:ascii="Verdana" w:hAnsi="Verdana"/>
          <w:sz w:val="22"/>
          <w:szCs w:val="22"/>
        </w:rPr>
        <w:t>- 1 -</w:t>
      </w:r>
    </w:p>
    <w:p w14:paraId="2CDC7077" w14:textId="77777777" w:rsidR="005C5012" w:rsidRDefault="005C5012">
      <w:pPr>
        <w:jc w:val="center"/>
        <w:rPr>
          <w:rFonts w:ascii="Verdana" w:hAnsi="Verdana" w:hint="eastAsia"/>
          <w:sz w:val="22"/>
          <w:szCs w:val="22"/>
        </w:rPr>
      </w:pPr>
    </w:p>
    <w:p w14:paraId="1FD361C5" w14:textId="77777777" w:rsidR="005C5012" w:rsidRDefault="00000000">
      <w:pPr>
        <w:jc w:val="center"/>
        <w:rPr>
          <w:rFonts w:ascii="Verdana" w:hAnsi="Verdana" w:hint="eastAsia"/>
          <w:b/>
          <w:bCs/>
          <w:sz w:val="22"/>
          <w:szCs w:val="22"/>
        </w:rPr>
      </w:pPr>
      <w:r>
        <w:rPr>
          <w:rFonts w:ascii="Verdana" w:hAnsi="Verdana"/>
          <w:b/>
          <w:bCs/>
          <w:sz w:val="22"/>
          <w:szCs w:val="22"/>
        </w:rPr>
        <w:t>Článek 6</w:t>
      </w:r>
    </w:p>
    <w:p w14:paraId="0B5A828F" w14:textId="77777777" w:rsidR="005C5012" w:rsidRDefault="005C5012">
      <w:pPr>
        <w:jc w:val="center"/>
        <w:rPr>
          <w:rFonts w:ascii="Verdana" w:hAnsi="Verdana" w:hint="eastAsia"/>
          <w:b/>
          <w:bCs/>
          <w:sz w:val="22"/>
          <w:szCs w:val="22"/>
        </w:rPr>
      </w:pPr>
    </w:p>
    <w:p w14:paraId="2A4F6012" w14:textId="77777777" w:rsidR="005C5012" w:rsidRDefault="00000000">
      <w:pPr>
        <w:rPr>
          <w:rFonts w:ascii="Verdana" w:hAnsi="Verdana" w:hint="eastAsia"/>
          <w:sz w:val="22"/>
          <w:szCs w:val="22"/>
        </w:rPr>
      </w:pPr>
      <w:r>
        <w:rPr>
          <w:rFonts w:ascii="Verdana" w:hAnsi="Verdana"/>
          <w:sz w:val="22"/>
          <w:szCs w:val="22"/>
        </w:rPr>
        <w:t>Školská rada se usnáší nadpoloviční většinou všech členů při volbě svého předsedy, při schvalování výroční zprávy o činnosti školy, schvalování školního řádu a při schvalování pravidel pro hodnocení výsledků vzdělávání žáků. V ostatních případech se usnáší školská rada většinou přítomných členů. Při rovnosti hlasů rozhoduje hlas předsedy.</w:t>
      </w:r>
    </w:p>
    <w:p w14:paraId="42256E40" w14:textId="77777777" w:rsidR="005C5012" w:rsidRDefault="005C5012">
      <w:pPr>
        <w:rPr>
          <w:rFonts w:ascii="Verdana" w:hAnsi="Verdana" w:hint="eastAsia"/>
          <w:sz w:val="22"/>
          <w:szCs w:val="22"/>
        </w:rPr>
      </w:pPr>
    </w:p>
    <w:p w14:paraId="310373AE" w14:textId="77777777" w:rsidR="005C5012" w:rsidRDefault="005C5012">
      <w:pPr>
        <w:rPr>
          <w:rFonts w:ascii="Verdana" w:hAnsi="Verdana" w:hint="eastAsia"/>
          <w:sz w:val="22"/>
          <w:szCs w:val="22"/>
        </w:rPr>
      </w:pPr>
    </w:p>
    <w:p w14:paraId="6C79994C" w14:textId="77777777" w:rsidR="005C5012" w:rsidRDefault="00000000">
      <w:pPr>
        <w:jc w:val="center"/>
        <w:rPr>
          <w:rFonts w:ascii="Verdana" w:hAnsi="Verdana" w:hint="eastAsia"/>
          <w:b/>
          <w:bCs/>
          <w:sz w:val="22"/>
          <w:szCs w:val="22"/>
        </w:rPr>
      </w:pPr>
      <w:r>
        <w:rPr>
          <w:rFonts w:ascii="Verdana" w:hAnsi="Verdana"/>
          <w:b/>
          <w:bCs/>
          <w:sz w:val="22"/>
          <w:szCs w:val="22"/>
        </w:rPr>
        <w:t>Článek 7</w:t>
      </w:r>
    </w:p>
    <w:p w14:paraId="0FFAF691" w14:textId="77777777" w:rsidR="005C5012" w:rsidRDefault="005C5012">
      <w:pPr>
        <w:jc w:val="center"/>
        <w:rPr>
          <w:rFonts w:ascii="Verdana" w:hAnsi="Verdana" w:hint="eastAsia"/>
          <w:b/>
          <w:bCs/>
          <w:sz w:val="22"/>
          <w:szCs w:val="22"/>
        </w:rPr>
      </w:pPr>
    </w:p>
    <w:p w14:paraId="29D1D931" w14:textId="77777777" w:rsidR="005C5012" w:rsidRDefault="00000000">
      <w:pPr>
        <w:rPr>
          <w:rFonts w:ascii="Verdana" w:hAnsi="Verdana" w:hint="eastAsia"/>
          <w:sz w:val="22"/>
          <w:szCs w:val="22"/>
        </w:rPr>
      </w:pPr>
      <w:r>
        <w:rPr>
          <w:rFonts w:ascii="Verdana" w:hAnsi="Verdana"/>
          <w:sz w:val="22"/>
          <w:szCs w:val="22"/>
        </w:rPr>
        <w:t>Školská rada plní především tyto úkoly:</w:t>
      </w:r>
    </w:p>
    <w:p w14:paraId="7285EF56" w14:textId="77777777" w:rsidR="005C5012" w:rsidRDefault="00000000">
      <w:pPr>
        <w:numPr>
          <w:ilvl w:val="0"/>
          <w:numId w:val="2"/>
        </w:numPr>
        <w:rPr>
          <w:rFonts w:ascii="Verdana" w:hAnsi="Verdana" w:hint="eastAsia"/>
          <w:sz w:val="22"/>
          <w:szCs w:val="22"/>
        </w:rPr>
      </w:pPr>
      <w:r>
        <w:rPr>
          <w:rFonts w:ascii="Verdana" w:hAnsi="Verdana"/>
          <w:sz w:val="22"/>
          <w:szCs w:val="22"/>
        </w:rPr>
        <w:t>vyjadřuje se k zásadním změnám školních vzdělávacích programů a k jejich</w:t>
      </w:r>
    </w:p>
    <w:p w14:paraId="173B9B79" w14:textId="77777777" w:rsidR="005C5012" w:rsidRDefault="00000000">
      <w:pPr>
        <w:ind w:left="720"/>
        <w:rPr>
          <w:rFonts w:ascii="Verdana" w:hAnsi="Verdana" w:hint="eastAsia"/>
          <w:sz w:val="22"/>
          <w:szCs w:val="22"/>
        </w:rPr>
      </w:pPr>
      <w:r>
        <w:rPr>
          <w:rFonts w:ascii="Verdana" w:hAnsi="Verdana"/>
          <w:sz w:val="22"/>
          <w:szCs w:val="22"/>
        </w:rPr>
        <w:t>následnému uskutečňování,</w:t>
      </w:r>
    </w:p>
    <w:p w14:paraId="64C833B7" w14:textId="77777777" w:rsidR="005C5012" w:rsidRDefault="00000000">
      <w:pPr>
        <w:numPr>
          <w:ilvl w:val="0"/>
          <w:numId w:val="2"/>
        </w:numPr>
        <w:rPr>
          <w:rFonts w:ascii="Verdana" w:hAnsi="Verdana" w:hint="eastAsia"/>
          <w:sz w:val="22"/>
          <w:szCs w:val="22"/>
        </w:rPr>
      </w:pPr>
      <w:r>
        <w:rPr>
          <w:rFonts w:ascii="Verdana" w:hAnsi="Verdana"/>
          <w:sz w:val="22"/>
          <w:szCs w:val="22"/>
        </w:rPr>
        <w:t>schvaluje výroční zprávu o činnosti školy,</w:t>
      </w:r>
    </w:p>
    <w:p w14:paraId="6F74ED9C" w14:textId="77777777" w:rsidR="005C5012" w:rsidRDefault="00000000">
      <w:pPr>
        <w:numPr>
          <w:ilvl w:val="0"/>
          <w:numId w:val="2"/>
        </w:numPr>
        <w:rPr>
          <w:rFonts w:ascii="Verdana" w:hAnsi="Verdana" w:hint="eastAsia"/>
          <w:sz w:val="22"/>
          <w:szCs w:val="22"/>
        </w:rPr>
      </w:pPr>
      <w:r>
        <w:rPr>
          <w:rFonts w:ascii="Verdana" w:hAnsi="Verdana"/>
          <w:sz w:val="22"/>
          <w:szCs w:val="22"/>
        </w:rPr>
        <w:t>schvaluje školní řád a navrhuje jeho změny,</w:t>
      </w:r>
    </w:p>
    <w:p w14:paraId="73CC7CB8" w14:textId="77777777" w:rsidR="005C5012" w:rsidRDefault="00000000">
      <w:pPr>
        <w:numPr>
          <w:ilvl w:val="0"/>
          <w:numId w:val="2"/>
        </w:numPr>
        <w:rPr>
          <w:rFonts w:ascii="Verdana" w:hAnsi="Verdana" w:hint="eastAsia"/>
          <w:sz w:val="22"/>
          <w:szCs w:val="22"/>
        </w:rPr>
      </w:pPr>
      <w:r>
        <w:rPr>
          <w:rFonts w:ascii="Verdana" w:hAnsi="Verdana"/>
          <w:sz w:val="22"/>
          <w:szCs w:val="22"/>
        </w:rPr>
        <w:t>schvaluje pravidla pro hodnocení výsledků vzdělávání žáků,</w:t>
      </w:r>
    </w:p>
    <w:p w14:paraId="06D99336" w14:textId="77777777" w:rsidR="005C5012" w:rsidRDefault="00000000">
      <w:pPr>
        <w:numPr>
          <w:ilvl w:val="0"/>
          <w:numId w:val="2"/>
        </w:numPr>
        <w:rPr>
          <w:rFonts w:ascii="Verdana" w:hAnsi="Verdana" w:hint="eastAsia"/>
          <w:sz w:val="22"/>
          <w:szCs w:val="22"/>
        </w:rPr>
      </w:pPr>
      <w:r>
        <w:rPr>
          <w:rFonts w:ascii="Verdana" w:hAnsi="Verdana"/>
          <w:sz w:val="22"/>
          <w:szCs w:val="22"/>
        </w:rPr>
        <w:t>podílí se na zpracování koncepčních záměrů rozvoje školy,</w:t>
      </w:r>
    </w:p>
    <w:p w14:paraId="63F1358A" w14:textId="77777777" w:rsidR="005C5012" w:rsidRDefault="00000000">
      <w:pPr>
        <w:numPr>
          <w:ilvl w:val="0"/>
          <w:numId w:val="2"/>
        </w:numPr>
        <w:rPr>
          <w:rFonts w:ascii="Verdana" w:hAnsi="Verdana" w:hint="eastAsia"/>
          <w:sz w:val="22"/>
          <w:szCs w:val="22"/>
        </w:rPr>
      </w:pPr>
      <w:r>
        <w:rPr>
          <w:rFonts w:ascii="Verdana" w:hAnsi="Verdana"/>
          <w:sz w:val="22"/>
          <w:szCs w:val="22"/>
        </w:rPr>
        <w:t>projednává návrh rozpočtu právnické osoby na další rok a navrhuje opatření ke zlepšení hospodaření,</w:t>
      </w:r>
    </w:p>
    <w:p w14:paraId="379FCE71" w14:textId="77777777" w:rsidR="005C5012" w:rsidRDefault="00000000">
      <w:pPr>
        <w:numPr>
          <w:ilvl w:val="0"/>
          <w:numId w:val="2"/>
        </w:numPr>
        <w:rPr>
          <w:rFonts w:ascii="Verdana" w:hAnsi="Verdana" w:hint="eastAsia"/>
          <w:sz w:val="22"/>
          <w:szCs w:val="22"/>
        </w:rPr>
      </w:pPr>
      <w:r>
        <w:rPr>
          <w:rFonts w:ascii="Verdana" w:hAnsi="Verdana"/>
          <w:sz w:val="22"/>
          <w:szCs w:val="22"/>
        </w:rPr>
        <w:t>projednává inspekční zprávy České školní inspekce,</w:t>
      </w:r>
    </w:p>
    <w:p w14:paraId="08BFA0B1" w14:textId="77777777" w:rsidR="005C5012" w:rsidRDefault="00000000">
      <w:pPr>
        <w:numPr>
          <w:ilvl w:val="0"/>
          <w:numId w:val="2"/>
        </w:numPr>
        <w:rPr>
          <w:rFonts w:ascii="Verdana" w:hAnsi="Verdana" w:hint="eastAsia"/>
          <w:sz w:val="22"/>
          <w:szCs w:val="22"/>
        </w:rPr>
      </w:pPr>
      <w:r>
        <w:rPr>
          <w:rFonts w:ascii="Verdana" w:hAnsi="Verdana"/>
          <w:sz w:val="22"/>
          <w:szCs w:val="22"/>
        </w:rPr>
        <w:t>podává podněty a oznámení řediteli školy, zřizovateli školy, orgánům vykonávajícím státní správu ve školství a dalším orgánům státní správy.</w:t>
      </w:r>
    </w:p>
    <w:p w14:paraId="3A845F66" w14:textId="77777777" w:rsidR="005C5012" w:rsidRDefault="005C5012">
      <w:pPr>
        <w:rPr>
          <w:rFonts w:ascii="Verdana" w:hAnsi="Verdana" w:hint="eastAsia"/>
          <w:sz w:val="22"/>
          <w:szCs w:val="22"/>
        </w:rPr>
      </w:pPr>
    </w:p>
    <w:p w14:paraId="034C8F45" w14:textId="77777777" w:rsidR="005C5012" w:rsidRDefault="005C5012">
      <w:pPr>
        <w:rPr>
          <w:rFonts w:ascii="Verdana" w:hAnsi="Verdana" w:hint="eastAsia"/>
          <w:sz w:val="22"/>
          <w:szCs w:val="22"/>
        </w:rPr>
      </w:pPr>
    </w:p>
    <w:p w14:paraId="2B20FAEC" w14:textId="77777777" w:rsidR="005C5012" w:rsidRDefault="00000000">
      <w:pPr>
        <w:jc w:val="center"/>
        <w:rPr>
          <w:rFonts w:ascii="Verdana" w:hAnsi="Verdana" w:hint="eastAsia"/>
          <w:b/>
          <w:bCs/>
          <w:sz w:val="22"/>
          <w:szCs w:val="22"/>
        </w:rPr>
      </w:pPr>
      <w:r>
        <w:rPr>
          <w:rFonts w:ascii="Verdana" w:hAnsi="Verdana"/>
          <w:b/>
          <w:bCs/>
          <w:sz w:val="22"/>
          <w:szCs w:val="22"/>
        </w:rPr>
        <w:t>Článek 8</w:t>
      </w:r>
    </w:p>
    <w:p w14:paraId="2B46F3B3" w14:textId="77777777" w:rsidR="005C5012" w:rsidRDefault="005C5012">
      <w:pPr>
        <w:jc w:val="center"/>
        <w:rPr>
          <w:rFonts w:ascii="Verdana" w:hAnsi="Verdana" w:hint="eastAsia"/>
          <w:b/>
          <w:bCs/>
          <w:sz w:val="22"/>
          <w:szCs w:val="22"/>
        </w:rPr>
      </w:pPr>
    </w:p>
    <w:p w14:paraId="5BFFDAD7" w14:textId="77777777" w:rsidR="005C5012" w:rsidRDefault="00000000">
      <w:pPr>
        <w:rPr>
          <w:rFonts w:ascii="Verdana" w:hAnsi="Verdana" w:hint="eastAsia"/>
          <w:sz w:val="22"/>
          <w:szCs w:val="22"/>
        </w:rPr>
      </w:pPr>
      <w:r>
        <w:rPr>
          <w:rFonts w:ascii="Verdana" w:hAnsi="Verdana"/>
          <w:sz w:val="22"/>
          <w:szCs w:val="22"/>
        </w:rPr>
        <w:t>O jednáních školské rady pořizuje zápis člen školskou radou pověřený. Přijatá usnesení se předávají řediteli školy a následně zveřejní pro zástupce nezletilých žáků, pedagogické pracovníky školy a zřizovatele školy.</w:t>
      </w:r>
    </w:p>
    <w:p w14:paraId="017B4885" w14:textId="77777777" w:rsidR="005C5012" w:rsidRDefault="005C5012">
      <w:pPr>
        <w:rPr>
          <w:rFonts w:ascii="Verdana" w:hAnsi="Verdana" w:hint="eastAsia"/>
          <w:sz w:val="22"/>
          <w:szCs w:val="22"/>
        </w:rPr>
      </w:pPr>
    </w:p>
    <w:p w14:paraId="7199C4B2" w14:textId="77777777" w:rsidR="005C5012" w:rsidRDefault="005C5012">
      <w:pPr>
        <w:rPr>
          <w:rFonts w:ascii="Verdana" w:hAnsi="Verdana" w:hint="eastAsia"/>
          <w:sz w:val="22"/>
          <w:szCs w:val="22"/>
        </w:rPr>
      </w:pPr>
    </w:p>
    <w:p w14:paraId="331BCB37" w14:textId="77777777" w:rsidR="005C5012" w:rsidRDefault="00000000">
      <w:pPr>
        <w:jc w:val="center"/>
        <w:rPr>
          <w:rFonts w:ascii="Verdana" w:hAnsi="Verdana" w:hint="eastAsia"/>
          <w:b/>
          <w:bCs/>
          <w:sz w:val="22"/>
          <w:szCs w:val="22"/>
        </w:rPr>
      </w:pPr>
      <w:r>
        <w:rPr>
          <w:rFonts w:ascii="Verdana" w:hAnsi="Verdana"/>
          <w:b/>
          <w:bCs/>
          <w:sz w:val="22"/>
          <w:szCs w:val="22"/>
        </w:rPr>
        <w:t>Článek 9</w:t>
      </w:r>
    </w:p>
    <w:p w14:paraId="4C4FC73C" w14:textId="77777777" w:rsidR="005C5012" w:rsidRDefault="005C5012">
      <w:pPr>
        <w:jc w:val="center"/>
        <w:rPr>
          <w:rFonts w:ascii="Verdana" w:hAnsi="Verdana" w:hint="eastAsia"/>
          <w:b/>
          <w:bCs/>
          <w:sz w:val="22"/>
          <w:szCs w:val="22"/>
        </w:rPr>
      </w:pPr>
    </w:p>
    <w:p w14:paraId="2B9B22DD" w14:textId="77777777" w:rsidR="005C5012" w:rsidRDefault="00000000">
      <w:pPr>
        <w:rPr>
          <w:rFonts w:ascii="Verdana" w:hAnsi="Verdana" w:hint="eastAsia"/>
          <w:sz w:val="22"/>
          <w:szCs w:val="22"/>
        </w:rPr>
      </w:pPr>
      <w:r>
        <w:rPr>
          <w:rFonts w:ascii="Verdana" w:hAnsi="Verdana"/>
          <w:sz w:val="22"/>
          <w:szCs w:val="22"/>
        </w:rPr>
        <w:t>Změny a doplňky v písemné podobě, nebo vydání nového jednacího řádu podléhají schválení školské rady.</w:t>
      </w:r>
    </w:p>
    <w:p w14:paraId="7995387F" w14:textId="77777777" w:rsidR="005C5012" w:rsidRDefault="005C5012">
      <w:pPr>
        <w:rPr>
          <w:rFonts w:ascii="Verdana" w:hAnsi="Verdana" w:hint="eastAsia"/>
          <w:sz w:val="22"/>
          <w:szCs w:val="22"/>
        </w:rPr>
      </w:pPr>
    </w:p>
    <w:p w14:paraId="6CA55386" w14:textId="77777777" w:rsidR="005C5012" w:rsidRDefault="005C5012">
      <w:pPr>
        <w:jc w:val="center"/>
        <w:rPr>
          <w:rFonts w:ascii="Verdana" w:hAnsi="Verdana" w:hint="eastAsia"/>
          <w:b/>
          <w:bCs/>
          <w:sz w:val="22"/>
          <w:szCs w:val="22"/>
        </w:rPr>
      </w:pPr>
    </w:p>
    <w:p w14:paraId="1D823165" w14:textId="77777777" w:rsidR="005C5012" w:rsidRDefault="00000000">
      <w:pPr>
        <w:jc w:val="center"/>
        <w:rPr>
          <w:rFonts w:ascii="Verdana" w:hAnsi="Verdana" w:hint="eastAsia"/>
          <w:b/>
          <w:bCs/>
          <w:sz w:val="22"/>
          <w:szCs w:val="22"/>
        </w:rPr>
      </w:pPr>
      <w:r>
        <w:rPr>
          <w:rFonts w:ascii="Verdana" w:hAnsi="Verdana"/>
          <w:b/>
          <w:bCs/>
          <w:sz w:val="22"/>
          <w:szCs w:val="22"/>
        </w:rPr>
        <w:t>Článek 10</w:t>
      </w:r>
    </w:p>
    <w:p w14:paraId="26ADB0F5" w14:textId="77777777" w:rsidR="005C5012" w:rsidRDefault="005C5012">
      <w:pPr>
        <w:jc w:val="center"/>
        <w:rPr>
          <w:rFonts w:ascii="Verdana" w:hAnsi="Verdana" w:hint="eastAsia"/>
          <w:b/>
          <w:bCs/>
          <w:sz w:val="22"/>
          <w:szCs w:val="22"/>
        </w:rPr>
      </w:pPr>
    </w:p>
    <w:p w14:paraId="706A627F" w14:textId="77777777" w:rsidR="005C5012" w:rsidRDefault="00000000">
      <w:pPr>
        <w:rPr>
          <w:rFonts w:ascii="Verdana" w:hAnsi="Verdana" w:hint="eastAsia"/>
          <w:sz w:val="22"/>
          <w:szCs w:val="22"/>
        </w:rPr>
      </w:pPr>
      <w:r>
        <w:rPr>
          <w:rFonts w:ascii="Verdana" w:hAnsi="Verdana"/>
          <w:sz w:val="22"/>
          <w:szCs w:val="22"/>
        </w:rPr>
        <w:t>Školská rada vybírá příspěvek na žáka. Výše příspěvku na žáka bude schválena školskou radou vždy na začátku nového školního roku. Tento příspěvek bude využíván na různé soutěže, regionální sportovní akce škol, prezentaci žáků na různých školních olympiádách, mikulášské balíčky pro žáky, dopravu žáků na lyžařský výcvik apod.</w:t>
      </w:r>
    </w:p>
    <w:p w14:paraId="3C518485" w14:textId="77777777" w:rsidR="005C5012" w:rsidRDefault="005C5012">
      <w:pPr>
        <w:rPr>
          <w:rFonts w:ascii="Verdana" w:hAnsi="Verdana" w:hint="eastAsia"/>
          <w:sz w:val="22"/>
          <w:szCs w:val="22"/>
        </w:rPr>
      </w:pPr>
    </w:p>
    <w:p w14:paraId="1E55A8D4" w14:textId="77777777" w:rsidR="005C5012" w:rsidRDefault="005C5012">
      <w:pPr>
        <w:rPr>
          <w:rFonts w:ascii="Verdana" w:hAnsi="Verdana" w:hint="eastAsia"/>
          <w:sz w:val="22"/>
          <w:szCs w:val="22"/>
        </w:rPr>
      </w:pPr>
    </w:p>
    <w:p w14:paraId="573A7D91" w14:textId="77777777" w:rsidR="005C5012" w:rsidRDefault="005C5012">
      <w:pPr>
        <w:rPr>
          <w:rFonts w:ascii="Verdana" w:hAnsi="Verdana" w:hint="eastAsia"/>
          <w:sz w:val="22"/>
          <w:szCs w:val="22"/>
        </w:rPr>
      </w:pPr>
    </w:p>
    <w:p w14:paraId="79F0187C" w14:textId="77777777" w:rsidR="005C5012" w:rsidRDefault="00000000">
      <w:pPr>
        <w:rPr>
          <w:rFonts w:ascii="Verdana" w:hAnsi="Verdana" w:hint="eastAsia"/>
          <w:sz w:val="22"/>
          <w:szCs w:val="22"/>
        </w:rPr>
      </w:pPr>
      <w:r>
        <w:rPr>
          <w:rFonts w:ascii="Verdana" w:hAnsi="Verdana"/>
          <w:sz w:val="22"/>
          <w:szCs w:val="22"/>
        </w:rPr>
        <w:t xml:space="preserve">                     </w:t>
      </w:r>
    </w:p>
    <w:p w14:paraId="0AE85412" w14:textId="77777777" w:rsidR="005C5012" w:rsidRDefault="00000000">
      <w:pPr>
        <w:jc w:val="center"/>
        <w:rPr>
          <w:rFonts w:ascii="Verdana" w:hAnsi="Verdana" w:hint="eastAsia"/>
          <w:sz w:val="22"/>
          <w:szCs w:val="22"/>
        </w:rPr>
      </w:pPr>
      <w:r>
        <w:rPr>
          <w:rFonts w:ascii="Verdana" w:hAnsi="Verdana"/>
          <w:sz w:val="22"/>
          <w:szCs w:val="22"/>
        </w:rPr>
        <w:t xml:space="preserve"> </w:t>
      </w:r>
      <w:r>
        <w:rPr>
          <w:rFonts w:ascii="Verdana" w:hAnsi="Verdana"/>
          <w:b/>
          <w:bCs/>
          <w:sz w:val="22"/>
          <w:szCs w:val="22"/>
        </w:rPr>
        <w:t>Schváleno školskou radou v Potěhách dne 03.12.2024</w:t>
      </w:r>
      <w:r>
        <w:rPr>
          <w:rFonts w:ascii="Verdana" w:hAnsi="Verdana"/>
          <w:sz w:val="22"/>
          <w:szCs w:val="22"/>
        </w:rPr>
        <w:t xml:space="preserve">     </w:t>
      </w:r>
    </w:p>
    <w:p w14:paraId="0DEDF64E" w14:textId="77777777" w:rsidR="005C5012" w:rsidRDefault="005C5012">
      <w:pPr>
        <w:rPr>
          <w:rFonts w:ascii="Verdana" w:hAnsi="Verdana" w:hint="eastAsia"/>
          <w:sz w:val="22"/>
          <w:szCs w:val="22"/>
        </w:rPr>
      </w:pPr>
    </w:p>
    <w:p w14:paraId="7D0ED7EA" w14:textId="77777777" w:rsidR="005C5012" w:rsidRDefault="005C5012">
      <w:pPr>
        <w:rPr>
          <w:rFonts w:ascii="Verdana" w:hAnsi="Verdana" w:hint="eastAsia"/>
          <w:sz w:val="22"/>
          <w:szCs w:val="22"/>
        </w:rPr>
      </w:pPr>
    </w:p>
    <w:p w14:paraId="3D7E1415" w14:textId="77777777" w:rsidR="005C5012" w:rsidRDefault="005C5012">
      <w:pPr>
        <w:rPr>
          <w:rFonts w:ascii="Verdana" w:hAnsi="Verdana" w:hint="eastAsia"/>
          <w:sz w:val="22"/>
          <w:szCs w:val="22"/>
        </w:rPr>
      </w:pPr>
    </w:p>
    <w:p w14:paraId="28D54F02" w14:textId="77777777" w:rsidR="005C5012" w:rsidRDefault="005C5012">
      <w:pPr>
        <w:rPr>
          <w:rFonts w:ascii="Verdana" w:hAnsi="Verdana" w:hint="eastAsia"/>
          <w:sz w:val="22"/>
          <w:szCs w:val="22"/>
        </w:rPr>
      </w:pPr>
    </w:p>
    <w:p w14:paraId="1A44D05A" w14:textId="77777777" w:rsidR="005C5012" w:rsidRDefault="00000000">
      <w:pPr>
        <w:jc w:val="center"/>
        <w:rPr>
          <w:rFonts w:ascii="Verdana" w:hAnsi="Verdana" w:hint="eastAsia"/>
          <w:sz w:val="22"/>
          <w:szCs w:val="22"/>
        </w:rPr>
      </w:pPr>
      <w:r>
        <w:rPr>
          <w:rFonts w:ascii="Verdana" w:hAnsi="Verdana"/>
          <w:sz w:val="22"/>
          <w:szCs w:val="22"/>
        </w:rPr>
        <w:t>- 2 -</w:t>
      </w:r>
    </w:p>
    <w:sectPr w:rsidR="005C5012">
      <w:pgSz w:w="11906" w:h="16838"/>
      <w:pgMar w:top="1134" w:right="964" w:bottom="1134" w:left="964"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Microsoft YaHei">
    <w:panose1 w:val="020B0503020204020204"/>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F2C78"/>
    <w:multiLevelType w:val="multilevel"/>
    <w:tmpl w:val="7990F0A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1827596"/>
    <w:multiLevelType w:val="multilevel"/>
    <w:tmpl w:val="7DACB6E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644B5453"/>
    <w:multiLevelType w:val="multilevel"/>
    <w:tmpl w:val="80BC38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16cid:durableId="37707887">
    <w:abstractNumId w:val="2"/>
  </w:num>
  <w:num w:numId="2" w16cid:durableId="148325685">
    <w:abstractNumId w:val="0"/>
  </w:num>
  <w:num w:numId="3" w16cid:durableId="1275215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012"/>
    <w:rsid w:val="005C5012"/>
    <w:rsid w:val="00610E4C"/>
    <w:rsid w:val="00E43D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73A7E"/>
  <w15:docId w15:val="{F2CC8AEF-C11D-4597-9153-41488E2E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drky">
    <w:name w:val="Odrážky"/>
    <w:qFormat/>
    <w:rPr>
      <w:rFonts w:ascii="OpenSymbol" w:eastAsia="OpenSymbol" w:hAnsi="OpenSymbol" w:cs="OpenSymbol"/>
    </w:rPr>
  </w:style>
  <w:style w:type="character" w:customStyle="1" w:styleId="Symbolyproslovn">
    <w:name w:val="Symboly pro číslování"/>
    <w:qFormat/>
  </w:style>
  <w:style w:type="paragraph" w:customStyle="1" w:styleId="Nadpis">
    <w:name w:val="Nadpis"/>
    <w:basedOn w:val="Normln"/>
    <w:next w:val="Zkladntext"/>
    <w:qFormat/>
    <w:pPr>
      <w:keepNext/>
      <w:spacing w:before="240" w:after="120"/>
    </w:pPr>
    <w:rPr>
      <w:rFonts w:ascii="Arial" w:eastAsia="Microsoft YaHei" w:hAnsi="Arial"/>
      <w:sz w:val="28"/>
      <w:szCs w:val="28"/>
    </w:rPr>
  </w:style>
  <w:style w:type="paragraph" w:styleId="Zkladntext">
    <w:name w:val="Body Text"/>
    <w:basedOn w:val="Normln"/>
    <w:pPr>
      <w:spacing w:after="120"/>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534</Words>
  <Characters>3154</Characters>
  <Application>Microsoft Office Word</Application>
  <DocSecurity>0</DocSecurity>
  <Lines>26</Lines>
  <Paragraphs>7</Paragraphs>
  <ScaleCrop>false</ScaleCrop>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OU Tupadly</cp:lastModifiedBy>
  <cp:revision>5</cp:revision>
  <cp:lastPrinted>2024-12-03T07:42:00Z</cp:lastPrinted>
  <dcterms:created xsi:type="dcterms:W3CDTF">2024-05-05T09:29:00Z</dcterms:created>
  <dcterms:modified xsi:type="dcterms:W3CDTF">2024-12-03T07:43:00Z</dcterms:modified>
  <dc:language>cs-CZ</dc:language>
</cp:coreProperties>
</file>