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AE" w:rsidRDefault="00CB2068" w:rsidP="005055F5">
      <w:pPr>
        <w:ind w:left="720"/>
        <w:rPr>
          <w:b/>
          <w:bCs/>
          <w:caps/>
          <w:shadow/>
          <w:sz w:val="32"/>
          <w:u w:val="single"/>
        </w:rPr>
      </w:pPr>
      <w:r>
        <w:rPr>
          <w:b/>
          <w:bCs/>
          <w:caps/>
          <w:shadow/>
          <w:sz w:val="32"/>
          <w:u w:val="single"/>
        </w:rPr>
        <w:t xml:space="preserve">6. </w:t>
      </w:r>
      <w:r w:rsidR="003E6DAE">
        <w:rPr>
          <w:b/>
          <w:bCs/>
          <w:caps/>
          <w:shadow/>
          <w:sz w:val="32"/>
          <w:u w:val="single"/>
        </w:rPr>
        <w:t xml:space="preserve">hodnocení žáků a vlastní hodnocení školy </w:t>
      </w:r>
    </w:p>
    <w:p w:rsidR="003E6DAE" w:rsidRDefault="003E6DAE" w:rsidP="003E6DAE">
      <w:pPr>
        <w:ind w:left="360"/>
      </w:pPr>
    </w:p>
    <w:p w:rsidR="003E6DAE" w:rsidRDefault="003E6DAE" w:rsidP="003E6DAE">
      <w:pPr>
        <w:ind w:left="708" w:firstLine="708"/>
        <w:jc w:val="both"/>
      </w:pPr>
      <w:r>
        <w:t xml:space="preserve">Nedílnou součástí výchovně vzdělávacího procesu ve škole je hodnocení procesu i výsledků práce žáků i pedagogických pracovníků. Prostřednictvím evaluace, která představuje systematický sběr a analýzu dat, získáváme informace potřebné pro zlepšení fungování školního vzdělávacího programu a zvýšení jeho efektivity. </w:t>
      </w:r>
    </w:p>
    <w:p w:rsidR="003E6DAE" w:rsidRDefault="003E6DAE" w:rsidP="003E6DAE"/>
    <w:p w:rsidR="003E6DAE" w:rsidRDefault="003E6DAE" w:rsidP="003E6DAE">
      <w:pPr>
        <w:numPr>
          <w:ilvl w:val="1"/>
          <w:numId w:val="1"/>
        </w:numPr>
        <w:rPr>
          <w:b/>
          <w:bCs/>
          <w:caps/>
          <w:shadow/>
          <w:sz w:val="28"/>
          <w:u w:val="single"/>
        </w:rPr>
      </w:pPr>
      <w:r>
        <w:rPr>
          <w:b/>
          <w:bCs/>
          <w:caps/>
          <w:shadow/>
          <w:sz w:val="28"/>
          <w:u w:val="single"/>
        </w:rPr>
        <w:t>Hodnocení žáků</w:t>
      </w:r>
    </w:p>
    <w:p w:rsidR="003E6DAE" w:rsidRDefault="003E6DAE" w:rsidP="003E6DAE">
      <w:pPr>
        <w:ind w:left="360"/>
      </w:pPr>
    </w:p>
    <w:p w:rsidR="003E6DAE" w:rsidRDefault="003E6DAE" w:rsidP="003E6DAE">
      <w:pPr>
        <w:ind w:left="708" w:firstLine="480"/>
        <w:rPr>
          <w:b/>
          <w:bCs/>
          <w:u w:val="single"/>
        </w:rPr>
      </w:pPr>
      <w:r>
        <w:rPr>
          <w:b/>
          <w:bCs/>
          <w:u w:val="single"/>
        </w:rPr>
        <w:t>Význam hodnocení</w:t>
      </w:r>
    </w:p>
    <w:p w:rsidR="003E6DAE" w:rsidRDefault="003E6DAE" w:rsidP="003E6DAE">
      <w:pPr>
        <w:pStyle w:val="Zkladntextodsazen"/>
        <w:ind w:left="1188"/>
      </w:pPr>
      <w:r>
        <w:t xml:space="preserve">Hodnocení je organickou součástí výchovně vzdělávací práce, trvale prostupuje vyučováním, slouží k řízení a usměrňování učební činnosti a má podobu zpětné vazby ke zdokonalování této činnosti – žáci se učí učit se. </w:t>
      </w:r>
    </w:p>
    <w:p w:rsidR="003E6DAE" w:rsidRDefault="003E6DAE" w:rsidP="003E6DAE">
      <w:pPr>
        <w:pStyle w:val="Zkladntextodsazen"/>
        <w:ind w:left="1188"/>
      </w:pPr>
      <w:r>
        <w:t>Hodnocení je přítomno v činnosti učitele i žáka, ovlivňuje osobnostní a sociální rozvoj dětí. Jeho prostřednictvím učitel hodnotí kvalitu své pedagogické práce.</w:t>
      </w:r>
    </w:p>
    <w:p w:rsidR="003E6DAE" w:rsidRDefault="003E6DAE" w:rsidP="003E6DAE">
      <w:pPr>
        <w:pStyle w:val="Zkladntextodsazen"/>
        <w:ind w:firstLine="0"/>
      </w:pPr>
    </w:p>
    <w:p w:rsidR="003E6DAE" w:rsidRDefault="003E6DAE" w:rsidP="003E6DAE">
      <w:pPr>
        <w:pStyle w:val="Zkladntextodsazen"/>
        <w:ind w:left="480"/>
        <w:rPr>
          <w:b/>
          <w:bCs/>
          <w:u w:val="single"/>
        </w:rPr>
      </w:pPr>
      <w:r>
        <w:rPr>
          <w:b/>
          <w:bCs/>
          <w:u w:val="single"/>
        </w:rPr>
        <w:t>Funkce hodnocení</w:t>
      </w:r>
    </w:p>
    <w:p w:rsidR="003E6DAE" w:rsidRDefault="003E6DAE" w:rsidP="003E6DAE">
      <w:pPr>
        <w:pStyle w:val="Zkladntextodsazen"/>
        <w:ind w:left="1188"/>
      </w:pPr>
      <w:r>
        <w:t xml:space="preserve">Hodnocení má funkci motivační, informativní, regulativní, výchovnou, prognostickou a diferenciační – poskytuje zpětnou vazbu učiteli o jeho práci a žákovi o jeho výkonu, motivuje k další práci, slouží jako podklad pro vedení záznamů o prospěchu žáka a pro celkové hodnocení, informuje zákonné zástupce žáka a umožňuje posoudit připravenost žáka pro další učení. Nedílnou součástí je též hodnocení jeho chování a projevů. </w:t>
      </w:r>
    </w:p>
    <w:p w:rsidR="003E6DAE" w:rsidRDefault="003E6DAE" w:rsidP="003E6DAE">
      <w:pPr>
        <w:pStyle w:val="Zkladntextodsazen"/>
        <w:ind w:left="1188"/>
        <w:rPr>
          <w:u w:val="single"/>
        </w:rPr>
      </w:pPr>
    </w:p>
    <w:p w:rsidR="003E6DAE" w:rsidRDefault="003E6DAE" w:rsidP="003E6DAE">
      <w:pPr>
        <w:pStyle w:val="Zkladntextodsazen"/>
        <w:ind w:left="480"/>
        <w:rPr>
          <w:b/>
          <w:bCs/>
          <w:u w:val="single"/>
        </w:rPr>
      </w:pPr>
      <w:r>
        <w:rPr>
          <w:b/>
          <w:bCs/>
          <w:u w:val="single"/>
        </w:rPr>
        <w:t>Kritéria hodnocení</w:t>
      </w:r>
    </w:p>
    <w:p w:rsidR="003E6DAE" w:rsidRDefault="003E6DAE" w:rsidP="003E6DAE">
      <w:pPr>
        <w:pStyle w:val="Zkladntextodsazen"/>
        <w:ind w:left="1188"/>
      </w:pPr>
      <w:r>
        <w:t>Hodnotíme proces (cíl, podmínky, prostředky) a výsledky výchovné a vzdělávací práce. Kritéria jsou dána vzdělávacími standardy formulovanými ve školním vzdělávacím programu (očekávané výstupy klíčové kompetence):</w:t>
      </w:r>
    </w:p>
    <w:p w:rsidR="003E6DAE" w:rsidRDefault="003E6DAE" w:rsidP="003E6DAE">
      <w:pPr>
        <w:numPr>
          <w:ilvl w:val="0"/>
          <w:numId w:val="2"/>
        </w:numPr>
        <w:jc w:val="both"/>
      </w:pPr>
      <w:r>
        <w:t>úroveň znalostí (vědomostí, dovedností a postojů) a zejména schopnost jejich využití</w:t>
      </w:r>
    </w:p>
    <w:p w:rsidR="003E6DAE" w:rsidRDefault="003E6DAE" w:rsidP="003E6DAE">
      <w:pPr>
        <w:numPr>
          <w:ilvl w:val="0"/>
          <w:numId w:val="2"/>
        </w:numPr>
        <w:jc w:val="both"/>
      </w:pPr>
      <w:r>
        <w:t>úroveň myšlení a vyjadřování</w:t>
      </w:r>
    </w:p>
    <w:p w:rsidR="003E6DAE" w:rsidRDefault="003E6DAE" w:rsidP="003E6DAE">
      <w:pPr>
        <w:numPr>
          <w:ilvl w:val="0"/>
          <w:numId w:val="2"/>
        </w:numPr>
        <w:jc w:val="both"/>
      </w:pPr>
      <w:r>
        <w:t>aktivita, samostatnost, tvořivost (včetně kvality domácí přípravy)</w:t>
      </w:r>
    </w:p>
    <w:p w:rsidR="003E6DAE" w:rsidRDefault="003E6DAE" w:rsidP="003E6DAE">
      <w:pPr>
        <w:numPr>
          <w:ilvl w:val="0"/>
          <w:numId w:val="2"/>
        </w:numPr>
        <w:jc w:val="both"/>
      </w:pPr>
      <w:r>
        <w:t>schopnost spolupráce, respektu a tolerance (sociální dovednosti)</w:t>
      </w:r>
    </w:p>
    <w:p w:rsidR="003E6DAE" w:rsidRDefault="003E6DAE" w:rsidP="003E6DAE">
      <w:pPr>
        <w:numPr>
          <w:ilvl w:val="0"/>
          <w:numId w:val="2"/>
        </w:numPr>
        <w:jc w:val="both"/>
      </w:pPr>
      <w:r>
        <w:t>dovednost analyzovat a hodnotit výsledky práce své i ostatních</w:t>
      </w:r>
    </w:p>
    <w:p w:rsidR="003E6DAE" w:rsidRDefault="003E6DAE" w:rsidP="003E6DAE">
      <w:pPr>
        <w:pStyle w:val="Zkladntextodsazen"/>
        <w:ind w:left="1188"/>
      </w:pPr>
      <w:r>
        <w:t>Hodnocení vychází z posouzení míry dosažení očekávaných výstupů</w:t>
      </w:r>
      <w:r w:rsidR="005055F5">
        <w:t xml:space="preserve"> </w:t>
      </w:r>
      <w:r>
        <w:t>formulovaných ve vzdělávacím obsahu vyučovacích předmětů a současně s tím i utváření klíčových kompetencí. Hodnocení je vždy pedagogicky zdůvodněné, odborně správné a doložitelné.</w:t>
      </w:r>
    </w:p>
    <w:p w:rsidR="003E6DAE" w:rsidRDefault="003E6DAE" w:rsidP="003E6DAE">
      <w:pPr>
        <w:ind w:left="1416" w:firstLine="708"/>
        <w:jc w:val="both"/>
      </w:pPr>
    </w:p>
    <w:p w:rsidR="003E6DAE" w:rsidRDefault="003E6DAE" w:rsidP="003E6DAE">
      <w:pPr>
        <w:ind w:left="480" w:firstLine="708"/>
        <w:jc w:val="both"/>
        <w:rPr>
          <w:b/>
          <w:bCs/>
          <w:u w:val="single"/>
        </w:rPr>
      </w:pPr>
      <w:r>
        <w:rPr>
          <w:b/>
          <w:bCs/>
          <w:u w:val="single"/>
        </w:rPr>
        <w:t>Proces hodnocení</w:t>
      </w:r>
    </w:p>
    <w:p w:rsidR="003E6DAE" w:rsidRDefault="003E6DAE" w:rsidP="003E6DAE">
      <w:pPr>
        <w:ind w:left="1188" w:firstLine="480"/>
        <w:jc w:val="both"/>
        <w:rPr>
          <w:u w:val="single"/>
        </w:rPr>
      </w:pPr>
      <w:r>
        <w:t xml:space="preserve">Učitel zadává úkoly odpovídající možnostem žáků (dle zásad diferenciace a individualizace) a při každém dalším hodnocení postupně a úměrně zvyšuje nároky na žáka. Učitel věnuje prezentaci žákova výkonu dostatečnou pozornost, aktivně se ho účastní a k jeho analýze může využít ostatní žáky. </w:t>
      </w:r>
    </w:p>
    <w:p w:rsidR="003E6DAE" w:rsidRDefault="003E6DAE" w:rsidP="003E6DAE">
      <w:pPr>
        <w:ind w:left="1188" w:firstLine="708"/>
        <w:jc w:val="both"/>
      </w:pPr>
      <w:r>
        <w:lastRenderedPageBreak/>
        <w:t xml:space="preserve">Účastí v procesu hodnocení učitel žáky aktivizuje, učí je hodnocení, sebehodnocení a tím je vede k přijímání zodpovědnosti za své učení. Schopnost kvalitního sebehodnocení je velmi důležitou kompetencí. </w:t>
      </w:r>
    </w:p>
    <w:p w:rsidR="003E6DAE" w:rsidRDefault="003E6DAE" w:rsidP="003E6DAE">
      <w:pPr>
        <w:ind w:left="1188" w:firstLine="708"/>
        <w:jc w:val="both"/>
      </w:pPr>
      <w:r>
        <w:t xml:space="preserve">Učitel jednoznačně a srozumitelně formuluje kritéria pro hodnocení žáka a ověří si, zda je žáci znají a rozumějí jim. Do procesu tvorby kritérií jsou zapojeni i žáci. </w:t>
      </w:r>
    </w:p>
    <w:p w:rsidR="003E6DAE" w:rsidRDefault="003E6DAE" w:rsidP="003E6DAE">
      <w:pPr>
        <w:ind w:left="1188" w:firstLine="708"/>
        <w:jc w:val="both"/>
      </w:pPr>
      <w:r>
        <w:t>Samo hodnocení je pak věcné, jednozn</w:t>
      </w:r>
      <w:r w:rsidR="005055F5">
        <w:t>ačné, srozumitelné, srovnatelné</w:t>
      </w:r>
      <w:r>
        <w:t xml:space="preserve"> s předem stanovenými krité</w:t>
      </w:r>
      <w:r w:rsidR="005E6E01">
        <w:t>rii</w:t>
      </w:r>
      <w:r>
        <w:t>, ukazuje žákovi další směr</w:t>
      </w:r>
      <w:r w:rsidR="005E6E01">
        <w:t xml:space="preserve"> v učební činnosti a respektuje</w:t>
      </w:r>
      <w:r w:rsidR="005E6E01" w:rsidRPr="005E6E01">
        <w:t xml:space="preserve"> </w:t>
      </w:r>
      <w:r w:rsidR="005E6E01">
        <w:t>princip „priority pozitivního hodnocení“.</w:t>
      </w:r>
    </w:p>
    <w:p w:rsidR="005E6E01" w:rsidRDefault="003E6DAE" w:rsidP="005E6E01">
      <w:pPr>
        <w:ind w:left="1188"/>
        <w:jc w:val="both"/>
      </w:pPr>
      <w:r>
        <w:t xml:space="preserve">V dlouhodobém procesu hodnocení umožňuje každému žákovi prožít úspěch. </w:t>
      </w:r>
      <w:r w:rsidR="005E6E01">
        <w:t xml:space="preserve"> </w:t>
      </w:r>
    </w:p>
    <w:p w:rsidR="005E6E01" w:rsidRDefault="005E6E01" w:rsidP="005E6E01">
      <w:pPr>
        <w:ind w:firstLine="708"/>
        <w:jc w:val="both"/>
      </w:pPr>
      <w:r>
        <w:t>Učitel při hodnocení předpokládá jeho důsledky na další žákovy výkony. Z toho, jak žák hodnocení přijal, vyvozuje závěry pro svou další činnost.</w:t>
      </w:r>
    </w:p>
    <w:p w:rsidR="005E6E01" w:rsidRDefault="005E6E01" w:rsidP="005E6E01">
      <w:pPr>
        <w:ind w:left="1788"/>
        <w:jc w:val="both"/>
        <w:rPr>
          <w:sz w:val="28"/>
        </w:rPr>
      </w:pPr>
    </w:p>
    <w:p w:rsidR="005E6E01" w:rsidRDefault="005E6E01" w:rsidP="005E6E01">
      <w:pPr>
        <w:jc w:val="both"/>
        <w:rPr>
          <w:b/>
          <w:bCs/>
          <w:u w:val="single"/>
        </w:rPr>
      </w:pPr>
      <w:r>
        <w:rPr>
          <w:b/>
          <w:bCs/>
          <w:u w:val="single"/>
        </w:rPr>
        <w:t>Formy hodnocení</w:t>
      </w:r>
    </w:p>
    <w:p w:rsidR="005E6E01" w:rsidRDefault="005E6E01" w:rsidP="005E6E01">
      <w:pPr>
        <w:ind w:firstLine="708"/>
        <w:jc w:val="both"/>
      </w:pPr>
      <w:r>
        <w:t xml:space="preserve">Jsou to způsoby, jakými učitel sděluje žákům výsledky hodnocení jejich </w:t>
      </w:r>
      <w:proofErr w:type="gramStart"/>
      <w:r>
        <w:t>práce.Učitel</w:t>
      </w:r>
      <w:proofErr w:type="gramEnd"/>
      <w:r>
        <w:t xml:space="preserve"> využívá různých forem hodnocení a jejich prostřednictví zvyšuje efektivitu učební činnosti žáka. Vybírá je v závislosti na pedagogické situaci a dle svého pedagogického záměru (povaha předmětu, očekávané výstupy, učivo, věk, individuální schopnosti a předpoklady). K optimálnímu rozvoji žáka je vhodné využívat pozitivních stránek různých forem hodnocení.</w:t>
      </w:r>
    </w:p>
    <w:p w:rsidR="005E6E01" w:rsidRDefault="005E6E01" w:rsidP="005E6E01">
      <w:pPr>
        <w:jc w:val="both"/>
      </w:pPr>
      <w:r>
        <w:t xml:space="preserve">Přehled forem:      </w:t>
      </w:r>
      <w:r>
        <w:tab/>
      </w:r>
      <w:proofErr w:type="gramStart"/>
      <w:r>
        <w:t>-     jednoduché</w:t>
      </w:r>
      <w:proofErr w:type="gramEnd"/>
      <w:r>
        <w:t xml:space="preserve"> mimoverbální hodnocení (mimika, gesto, dotyk)</w:t>
      </w:r>
    </w:p>
    <w:p w:rsidR="005E6E01" w:rsidRDefault="005E6E01" w:rsidP="005E6E01">
      <w:pPr>
        <w:numPr>
          <w:ilvl w:val="0"/>
          <w:numId w:val="3"/>
        </w:numPr>
        <w:jc w:val="both"/>
      </w:pPr>
      <w:r>
        <w:t>jednoduchá verbální hodnocení (krátká slovní vyjádření)</w:t>
      </w:r>
    </w:p>
    <w:p w:rsidR="005E6E01" w:rsidRDefault="005E6E01" w:rsidP="005E6E01">
      <w:pPr>
        <w:numPr>
          <w:ilvl w:val="0"/>
          <w:numId w:val="3"/>
        </w:numPr>
        <w:jc w:val="both"/>
      </w:pPr>
      <w:r>
        <w:t>oceňování výkonů (výstavky, pověřování úkolem, vedení týmu)</w:t>
      </w:r>
    </w:p>
    <w:p w:rsidR="005E6E01" w:rsidRDefault="005E6E01" w:rsidP="005E6E01">
      <w:pPr>
        <w:numPr>
          <w:ilvl w:val="0"/>
          <w:numId w:val="3"/>
        </w:numPr>
        <w:jc w:val="both"/>
      </w:pPr>
      <w:r>
        <w:t>kvantitativní hodnocení (známky, body, procenta, případně výčet chyb)</w:t>
      </w:r>
    </w:p>
    <w:p w:rsidR="005E6E01" w:rsidRDefault="005E6E01" w:rsidP="005E6E01">
      <w:pPr>
        <w:numPr>
          <w:ilvl w:val="0"/>
          <w:numId w:val="3"/>
        </w:numPr>
        <w:jc w:val="both"/>
      </w:pPr>
      <w:r>
        <w:t>písemná a grafická vyjádření (charakteristika, diagramy, škály)</w:t>
      </w:r>
    </w:p>
    <w:p w:rsidR="005E6E01" w:rsidRDefault="005E6E01" w:rsidP="005E6E01">
      <w:pPr>
        <w:numPr>
          <w:ilvl w:val="0"/>
          <w:numId w:val="3"/>
        </w:numPr>
        <w:jc w:val="both"/>
      </w:pPr>
      <w:r>
        <w:t xml:space="preserve">slovní hodnocení (slovní analýza výkonu, hodnocení po vyučovací hodině, pověření žáka úkolem, vyhlášení vítězů atd.)  </w:t>
      </w:r>
    </w:p>
    <w:p w:rsidR="005E6E01" w:rsidRDefault="005E6E01" w:rsidP="005E6E01">
      <w:pPr>
        <w:jc w:val="both"/>
        <w:rPr>
          <w:sz w:val="28"/>
        </w:rPr>
      </w:pPr>
    </w:p>
    <w:p w:rsidR="005E6E01" w:rsidRDefault="005E6E01" w:rsidP="005E6E01">
      <w:pPr>
        <w:rPr>
          <w:b/>
          <w:bCs/>
          <w:u w:val="single"/>
        </w:rPr>
      </w:pPr>
      <w:r>
        <w:rPr>
          <w:b/>
          <w:bCs/>
          <w:u w:val="single"/>
        </w:rPr>
        <w:t>Zásady získávání podkladů pro hodnocení</w:t>
      </w:r>
    </w:p>
    <w:p w:rsidR="005E6E01" w:rsidRDefault="005E6E01" w:rsidP="005E6E01">
      <w:pPr>
        <w:ind w:firstLine="708"/>
        <w:jc w:val="both"/>
      </w:pPr>
      <w:r>
        <w:t>Podklady pro hodnocení a klasifikaci výchovných a vzdělávacích výsledků a chování žáka získává učitel zejména těmito metodami, formami a prostředky:</w:t>
      </w:r>
    </w:p>
    <w:p w:rsidR="005E6E01" w:rsidRDefault="005E6E01" w:rsidP="005E6E01">
      <w:pPr>
        <w:numPr>
          <w:ilvl w:val="0"/>
          <w:numId w:val="3"/>
        </w:numPr>
        <w:jc w:val="both"/>
      </w:pPr>
      <w:r>
        <w:t>soustavným diagnostickým pozorováním žáka</w:t>
      </w:r>
    </w:p>
    <w:p w:rsidR="005E6E01" w:rsidRDefault="005E6E01" w:rsidP="005E6E01">
      <w:pPr>
        <w:numPr>
          <w:ilvl w:val="0"/>
          <w:numId w:val="3"/>
        </w:numPr>
        <w:jc w:val="both"/>
      </w:pPr>
      <w:r>
        <w:t>soustavným sledováním výkonů žáka a jeho připravenosti na vyučování</w:t>
      </w:r>
    </w:p>
    <w:p w:rsidR="005E6E01" w:rsidRDefault="005E6E01" w:rsidP="005E6E01">
      <w:pPr>
        <w:numPr>
          <w:ilvl w:val="0"/>
          <w:numId w:val="3"/>
        </w:numPr>
        <w:jc w:val="both"/>
      </w:pPr>
      <w:r>
        <w:t>různými druhy zkoušek (písemné, ústní, grafické, praktické, pohybové) a didaktickými testy</w:t>
      </w:r>
    </w:p>
    <w:p w:rsidR="005E6E01" w:rsidRDefault="005E6E01" w:rsidP="005E6E01">
      <w:pPr>
        <w:numPr>
          <w:ilvl w:val="0"/>
          <w:numId w:val="3"/>
        </w:numPr>
        <w:jc w:val="both"/>
      </w:pPr>
      <w:r>
        <w:t xml:space="preserve">kontrolními písemnými pracemi a praktickými zkouškami </w:t>
      </w:r>
    </w:p>
    <w:p w:rsidR="005E6E01" w:rsidRDefault="005E6E01" w:rsidP="005E6E01">
      <w:pPr>
        <w:numPr>
          <w:ilvl w:val="0"/>
          <w:numId w:val="3"/>
        </w:numPr>
        <w:jc w:val="both"/>
      </w:pPr>
      <w:r>
        <w:t>analýzou výsledků činnosti žáka</w:t>
      </w:r>
    </w:p>
    <w:p w:rsidR="005E6E01" w:rsidRDefault="005E6E01" w:rsidP="005E6E01">
      <w:pPr>
        <w:numPr>
          <w:ilvl w:val="0"/>
          <w:numId w:val="3"/>
        </w:numPr>
        <w:jc w:val="both"/>
      </w:pPr>
      <w:r>
        <w:t>konzultacemi s ostatními učiteli a podle potřeby i s pracovníky pedagogicko-psychologických poraden a zdravotnických služeb, zejména u žáka s trvalejšími zdravotními potížemi či specifickými poruchami učení a chování</w:t>
      </w:r>
    </w:p>
    <w:p w:rsidR="005E6E01" w:rsidRDefault="005E6E01" w:rsidP="005E6E01">
      <w:pPr>
        <w:numPr>
          <w:ilvl w:val="0"/>
          <w:numId w:val="3"/>
        </w:numPr>
        <w:jc w:val="both"/>
      </w:pPr>
      <w:r>
        <w:t xml:space="preserve">rozhovory se žákem a jeho zákonnými zástupci </w:t>
      </w:r>
    </w:p>
    <w:p w:rsidR="005E6E01" w:rsidRDefault="005E6E01" w:rsidP="005E6E01">
      <w:pPr>
        <w:ind w:firstLine="708"/>
        <w:jc w:val="both"/>
      </w:pPr>
      <w:r>
        <w:t xml:space="preserve">Žák je v každém předmětu hodnocen formou různých zkoušek, testů a prací alespoň třikrát za každé pololetí, u předmětů s převahou teoretického zaměření z toho nejméně jednou ústně. Hodnoceno je pouze procvičené učivo. </w:t>
      </w:r>
    </w:p>
    <w:p w:rsidR="005E6E01" w:rsidRDefault="005E6E01" w:rsidP="005E6E01">
      <w:pPr>
        <w:ind w:firstLine="708"/>
        <w:jc w:val="both"/>
      </w:pPr>
      <w:r>
        <w:t>Učitel oznamuje žákovi výsledek každého hodnocení a poukazuje na klady a nedostatky hodnocených projevů, výkonů, výtvorů. Při ústním zkoušení oznámí učitel žákovi výsledek okamžitě, u písemných zkoušek, prací a praktických činností pak nejpozději do 14 dnů.</w:t>
      </w:r>
    </w:p>
    <w:p w:rsidR="005E6E01" w:rsidRDefault="005E6E01" w:rsidP="005E6E01">
      <w:pPr>
        <w:ind w:firstLine="708"/>
        <w:jc w:val="both"/>
      </w:pPr>
      <w:r>
        <w:lastRenderedPageBreak/>
        <w:t>Kontrolní písemné práce a další druhy zkoušek rozvrhne učitel rovnoměrně na celý školní rok, aby se nadměrně nehromadily v určitých obdobích. Termín kontrolní práce prokonzultuje s třídním učitelem. V jednom dni mohou žáci konat jen jednu zkoušku uvedeného charakteru.</w:t>
      </w:r>
    </w:p>
    <w:p w:rsidR="005E6E01" w:rsidRDefault="005E6E01" w:rsidP="005E6E01">
      <w:pPr>
        <w:ind w:firstLine="708"/>
        <w:jc w:val="both"/>
      </w:pPr>
      <w:r>
        <w:t>Učitel vede soustavnou evidenci o hodnocení žáka.</w:t>
      </w:r>
    </w:p>
    <w:p w:rsidR="005E6E01" w:rsidRDefault="005E6E01" w:rsidP="005E6E01">
      <w:pPr>
        <w:rPr>
          <w:b/>
          <w:bCs/>
          <w:sz w:val="28"/>
          <w:u w:val="single"/>
        </w:rPr>
      </w:pPr>
    </w:p>
    <w:p w:rsidR="005E6E01" w:rsidRDefault="005E6E01" w:rsidP="005E6E01">
      <w:pPr>
        <w:rPr>
          <w:b/>
          <w:bCs/>
          <w:sz w:val="22"/>
          <w:szCs w:val="22"/>
          <w:u w:val="single"/>
        </w:rPr>
      </w:pPr>
      <w:r>
        <w:rPr>
          <w:b/>
          <w:bCs/>
          <w:sz w:val="22"/>
          <w:szCs w:val="22"/>
          <w:u w:val="single"/>
        </w:rPr>
        <w:t xml:space="preserve">Hodnocení prospěchu </w:t>
      </w:r>
    </w:p>
    <w:p w:rsidR="005E6E01" w:rsidRDefault="005E6E01" w:rsidP="005E6E01">
      <w:pPr>
        <w:ind w:firstLine="708"/>
        <w:jc w:val="both"/>
      </w:pPr>
      <w:r>
        <w:t>Prospěch žáka v jednotlivých vyučovacích předmětech je klasifikován těmito stupni:</w:t>
      </w:r>
    </w:p>
    <w:p w:rsidR="005E6E01" w:rsidRDefault="005E6E01" w:rsidP="005E6E01">
      <w:pPr>
        <w:ind w:left="1416" w:firstLine="708"/>
        <w:jc w:val="both"/>
      </w:pPr>
      <w:r>
        <w:t>1 – výborný</w:t>
      </w:r>
    </w:p>
    <w:p w:rsidR="005E6E01" w:rsidRDefault="005E6E01" w:rsidP="005E6E01">
      <w:pPr>
        <w:ind w:left="1416" w:firstLine="708"/>
        <w:jc w:val="both"/>
      </w:pPr>
      <w:r>
        <w:t>2 – chvalitebný</w:t>
      </w:r>
    </w:p>
    <w:p w:rsidR="005E6E01" w:rsidRDefault="005E6E01" w:rsidP="005E6E01">
      <w:pPr>
        <w:ind w:left="1416" w:firstLine="708"/>
        <w:jc w:val="both"/>
      </w:pPr>
      <w:r>
        <w:t>3 – dobrý</w:t>
      </w:r>
    </w:p>
    <w:p w:rsidR="005E6E01" w:rsidRDefault="005E6E01" w:rsidP="005E6E01">
      <w:pPr>
        <w:ind w:left="1416" w:firstLine="708"/>
        <w:jc w:val="both"/>
      </w:pPr>
      <w:r>
        <w:t>4 – dostatečný</w:t>
      </w:r>
    </w:p>
    <w:p w:rsidR="005E6E01" w:rsidRDefault="005E6E01" w:rsidP="005E6E01">
      <w:pPr>
        <w:ind w:left="1416" w:firstLine="708"/>
        <w:jc w:val="both"/>
      </w:pPr>
      <w:r>
        <w:t>5 – nedostatečný</w:t>
      </w:r>
    </w:p>
    <w:p w:rsidR="005E6E01" w:rsidRDefault="005E6E01" w:rsidP="005E6E01">
      <w:pPr>
        <w:ind w:firstLine="708"/>
        <w:jc w:val="both"/>
      </w:pPr>
      <w:r>
        <w:t xml:space="preserve">Hodnocení prospěchu nezahrnuje úroveň žákova chování. Při hodnocení prospěchu může být použito též širší slovní hodnocení, o kterém rozhodne ředitel školy na základě žádosti zákonného zástupce žáka. </w:t>
      </w:r>
    </w:p>
    <w:p w:rsidR="005E6E01" w:rsidRDefault="005E6E01" w:rsidP="005E6E01">
      <w:pPr>
        <w:ind w:firstLine="708"/>
        <w:jc w:val="both"/>
      </w:pPr>
      <w:r>
        <w:t xml:space="preserve">V případě přestupu žáka na školu hodnotící odlišným způsobem je na základě žádosti této školy či zákonného zástupce žáka hodnocení převedeno na způsob užívaný v dané škole. Také pro účely přijímacího řízení ke střednímu vzdělávání je případné slovní hodnocení převedeno do klasifikace.  Zásady pro převedení jsou uvedeny v příloze. </w:t>
      </w:r>
    </w:p>
    <w:p w:rsidR="005E6E01" w:rsidRDefault="005E6E01" w:rsidP="005E6E01">
      <w:pPr>
        <w:ind w:firstLine="708"/>
        <w:jc w:val="both"/>
      </w:pPr>
      <w:r>
        <w:t>Při použití klasifikace jsou výsledky vzdělávání žáka hodnoceny tak, aby byla zřejmá úroveň vzdělání žáka, které dosáhl zejména vzhledem k očekávaným výstupům formulovaným v učebních osnovách jednotlivých předmětů školního vzdělávacího programu, k jeho vzdělávacím a osobnostním předpokladům a jeho věku. Klasifikace zahrnuje ohodnocení píle žáka a jeho přístupu ke vzdělávání i v souvislostech, které ovlivňují jeho výkon. V 1. až 5. ročníku se použije pro zápis stupně hodnocení číslice, v 6. až 9. ročníku pak slovní označení stupně hodnocení.</w:t>
      </w:r>
    </w:p>
    <w:p w:rsidR="005E6E01" w:rsidRDefault="005E6E01" w:rsidP="005E6E01">
      <w:pPr>
        <w:ind w:firstLine="708"/>
        <w:jc w:val="both"/>
      </w:pPr>
      <w:r>
        <w:t>Také v případě použití širšího slovního hodnocení jsou výsledky vzdělávání žáka v jednotlivých předmětech popsány tak, aby byla zřejmá úroveň vzdělání žáka, které dosáhl zejména ve vztahu k očekávaným výstupům formulovaným v učebních osnovách jednotlivých předmětů školního vzdělávacího programu, k jeho vzdělávacím a osobnostním předpokladům a jeho věku.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5E6E01" w:rsidRDefault="005E6E01" w:rsidP="005E6E01">
      <w:pPr>
        <w:ind w:firstLine="708"/>
        <w:jc w:val="both"/>
      </w:pPr>
      <w:r>
        <w:t>Text širšího slovního hodnocení je zapsán ve větách a musí z něj jasně vyplývat, zda žák v daném období prospěl, či neprospěl. Možné formulace pro slovní hodnocení jsou uvedeny v příloze.</w:t>
      </w:r>
    </w:p>
    <w:p w:rsidR="005E6E01" w:rsidRDefault="005E6E01" w:rsidP="005E6E01">
      <w:pPr>
        <w:ind w:firstLine="708"/>
        <w:jc w:val="both"/>
      </w:pPr>
      <w:r>
        <w:t>Při hodnocení žáků se speciálními vzdělávacími potřebami (zdravotní postižení, zdravotní znevýhodnění, sociální znevýhodnění) se přihlíží k povaze postižení nebo znevýhodnění. Ředitel školy může s písemným doporučením školského poradenského zařízení povolit žákovi se speciálními vzdělávacími potřebami nebo s mimořádným nadáním na žádost jeho zákonného zástupce vzdělávání podle individuálního vzdělávacího plánu.</w:t>
      </w:r>
    </w:p>
    <w:p w:rsidR="005E6E01" w:rsidRDefault="005E6E01" w:rsidP="005E6E01">
      <w:pPr>
        <w:ind w:firstLine="708"/>
        <w:jc w:val="both"/>
      </w:pPr>
      <w:r>
        <w:t>Žáci se hodnotí ve všech vyučovacích předmětech uvedených v učebním plánu příslušného ročníku. Klasifikační stupeň určí nebo širší slovní hodnocení zformuluje učitel, který vyučuje příslušnému předmětu. Pokud jej vyučuje více učitelů, určí výsledný stupeň za klasifikační období po vzájemné dohodě.</w:t>
      </w:r>
    </w:p>
    <w:p w:rsidR="005E6E01" w:rsidRDefault="005E6E01" w:rsidP="005E6E01">
      <w:pPr>
        <w:ind w:firstLine="708"/>
        <w:jc w:val="both"/>
      </w:pPr>
      <w:r>
        <w:t xml:space="preserve">Při určování stupně prospěchu v jednotlivých předmětech na konci klasifikačního období se  objektivně hodnotí kvalita práce a učební výsledky, jichž žák dosáhl za celé </w:t>
      </w:r>
      <w:r>
        <w:lastRenderedPageBreak/>
        <w:t>klasifikační období. Přitom se přihlíží k systematičnosti v práci žáka v daném období. Stupeň prospěchu se neurčuje na základě průměru z klasifikace za příslušné období.</w:t>
      </w:r>
    </w:p>
    <w:p w:rsidR="005E6E01" w:rsidRDefault="005E6E01" w:rsidP="005E6E01">
      <w:pPr>
        <w:ind w:firstLine="708"/>
        <w:jc w:val="both"/>
      </w:pPr>
      <w:r>
        <w:t>Na konci klasifikačního období, v termínu, který určí ředitel školy, nejpozději však 48 hodin před hodnotícím jednáním pedagogické rady, zapíší učitelé příslušných předmětů číslicí výsledky celkové klasifikace do školní matriky a připraví návrhy na umožnění opravných zkoušek, na klasifikaci v náhradním termínu apod.</w:t>
      </w:r>
    </w:p>
    <w:p w:rsidR="005E6E01" w:rsidRDefault="005E6E01" w:rsidP="005E6E01">
      <w:pPr>
        <w:jc w:val="both"/>
      </w:pPr>
      <w:r>
        <w:tab/>
      </w:r>
      <w:r>
        <w:tab/>
      </w:r>
    </w:p>
    <w:p w:rsidR="005E6E01" w:rsidRDefault="005E6E01" w:rsidP="005E6E01">
      <w:pPr>
        <w:jc w:val="both"/>
      </w:pPr>
      <w:r>
        <w:rPr>
          <w:b/>
          <w:bCs/>
        </w:rPr>
        <w:t>Hodnocení</w:t>
      </w:r>
      <w:r>
        <w:t xml:space="preserve"> </w:t>
      </w:r>
      <w:r>
        <w:rPr>
          <w:b/>
          <w:bCs/>
        </w:rPr>
        <w:t>ve vyučovacích předmětech s převahou teoretického zaměření</w:t>
      </w:r>
    </w:p>
    <w:p w:rsidR="005E6E01" w:rsidRDefault="005E6E01" w:rsidP="005E6E01">
      <w:pPr>
        <w:pStyle w:val="Zkladntextodsazen2"/>
      </w:pPr>
      <w:r>
        <w:t>Jedná se o vyučovací předměty vzdělávacích oblastí Jazyk a jazyková komunikace, Matematika a její aplikace, Člověk a jeho svět, Člověk a společnost, Člověk a příroda. Při hodnocení výsledků v těchto předmětech vychází vyučující z požadavku stanovených očekávaných výstupů a sleduje zejména:</w:t>
      </w:r>
    </w:p>
    <w:p w:rsidR="005E6E01" w:rsidRDefault="005E6E01" w:rsidP="005E6E01">
      <w:pPr>
        <w:numPr>
          <w:ilvl w:val="0"/>
          <w:numId w:val="3"/>
        </w:numPr>
        <w:jc w:val="both"/>
      </w:pPr>
      <w:r>
        <w:t>ucelenost, přesnost a trvalost osvojení požadovaných poznatků, faktů, pojmů, definic, zákonitostí a vztahů</w:t>
      </w:r>
    </w:p>
    <w:p w:rsidR="005E6E01" w:rsidRDefault="005E6E01" w:rsidP="005E6E01">
      <w:pPr>
        <w:numPr>
          <w:ilvl w:val="0"/>
          <w:numId w:val="3"/>
        </w:numPr>
        <w:jc w:val="both"/>
      </w:pPr>
      <w:r>
        <w:t xml:space="preserve"> kvalitu a rozsah získaných dovedností vykonávat požadované intelektuální a motorické činnosti</w:t>
      </w:r>
    </w:p>
    <w:p w:rsidR="005E6E01" w:rsidRDefault="005E6E01" w:rsidP="005E6E01">
      <w:pPr>
        <w:numPr>
          <w:ilvl w:val="0"/>
          <w:numId w:val="3"/>
        </w:numPr>
        <w:jc w:val="both"/>
      </w:pPr>
      <w:r>
        <w:t>schopnost uplatňovat osvojené poznatky a dovednosti při řešení teoretických a praktických úkolů, při výkladu a hodnocení společenských a přírodních jevů a zákonitostí</w:t>
      </w:r>
    </w:p>
    <w:p w:rsidR="005E6E01" w:rsidRDefault="005E6E01" w:rsidP="005E6E01">
      <w:pPr>
        <w:numPr>
          <w:ilvl w:val="0"/>
          <w:numId w:val="3"/>
        </w:numPr>
        <w:jc w:val="both"/>
      </w:pPr>
      <w:r>
        <w:t>kvalitu myšlení, především jeho logiku, samostatnost a tvořivost</w:t>
      </w:r>
    </w:p>
    <w:p w:rsidR="005E6E01" w:rsidRDefault="005E6E01" w:rsidP="005E6E01">
      <w:pPr>
        <w:numPr>
          <w:ilvl w:val="0"/>
          <w:numId w:val="3"/>
        </w:numPr>
        <w:jc w:val="both"/>
      </w:pPr>
      <w:r>
        <w:t>aktivitu v přístupu k činnostem, zájem o ně a vztah k nim</w:t>
      </w:r>
    </w:p>
    <w:p w:rsidR="005E6E01" w:rsidRDefault="005E6E01" w:rsidP="005E6E01">
      <w:pPr>
        <w:numPr>
          <w:ilvl w:val="0"/>
          <w:numId w:val="3"/>
        </w:numPr>
        <w:jc w:val="both"/>
      </w:pPr>
      <w:r>
        <w:t xml:space="preserve">úroveň komunikace a spolupráce </w:t>
      </w:r>
    </w:p>
    <w:p w:rsidR="005E6E01" w:rsidRDefault="005E6E01" w:rsidP="005E6E01">
      <w:pPr>
        <w:numPr>
          <w:ilvl w:val="0"/>
          <w:numId w:val="3"/>
        </w:numPr>
        <w:jc w:val="both"/>
      </w:pPr>
      <w:r>
        <w:t xml:space="preserve">přesnost, výstižnost a odbornou i jazykovou </w:t>
      </w:r>
      <w:proofErr w:type="gramStart"/>
      <w:r>
        <w:t>správnost  ústního</w:t>
      </w:r>
      <w:proofErr w:type="gramEnd"/>
      <w:r>
        <w:t xml:space="preserve"> a písemného projevu</w:t>
      </w:r>
    </w:p>
    <w:p w:rsidR="005E6E01" w:rsidRDefault="005E6E01" w:rsidP="005E6E01">
      <w:pPr>
        <w:numPr>
          <w:ilvl w:val="0"/>
          <w:numId w:val="3"/>
        </w:numPr>
        <w:jc w:val="both"/>
      </w:pPr>
      <w:r>
        <w:t>kvalitu výsledků činností</w:t>
      </w:r>
    </w:p>
    <w:p w:rsidR="005E6E01" w:rsidRDefault="005E6E01" w:rsidP="005E6E01">
      <w:pPr>
        <w:numPr>
          <w:ilvl w:val="0"/>
          <w:numId w:val="3"/>
        </w:numPr>
        <w:jc w:val="both"/>
      </w:pPr>
      <w:r>
        <w:t>osvojení účinných metod samostatného studia</w:t>
      </w:r>
    </w:p>
    <w:p w:rsidR="005E6E01" w:rsidRDefault="005E6E01" w:rsidP="005E6E01">
      <w:pPr>
        <w:jc w:val="both"/>
      </w:pPr>
    </w:p>
    <w:p w:rsidR="005E6E01" w:rsidRDefault="005E6E01" w:rsidP="005E6E01">
      <w:pPr>
        <w:jc w:val="both"/>
      </w:pPr>
      <w:r>
        <w:t xml:space="preserve">Výchovné a vzdělávací výsledky se hodnotí podle </w:t>
      </w:r>
      <w:proofErr w:type="gramStart"/>
      <w:r>
        <w:t>těchto  kriterií</w:t>
      </w:r>
      <w:proofErr w:type="gramEnd"/>
      <w:r>
        <w:t>:</w:t>
      </w:r>
    </w:p>
    <w:p w:rsidR="005E6E01" w:rsidRDefault="005E6E01" w:rsidP="005E6E01">
      <w:pPr>
        <w:ind w:left="1416" w:firstLine="708"/>
        <w:jc w:val="both"/>
        <w:rPr>
          <w:b/>
          <w:bCs/>
        </w:rPr>
      </w:pPr>
    </w:p>
    <w:p w:rsidR="005E6E01" w:rsidRDefault="005E6E01" w:rsidP="005E6E01">
      <w:pPr>
        <w:jc w:val="both"/>
      </w:pPr>
      <w:r>
        <w:rPr>
          <w:b/>
          <w:bCs/>
        </w:rPr>
        <w:t xml:space="preserve">Stupeň 1 </w:t>
      </w:r>
      <w:r>
        <w:t>(výborný)</w:t>
      </w:r>
    </w:p>
    <w:p w:rsidR="005E6E01" w:rsidRDefault="005E6E01" w:rsidP="005E6E01">
      <w:pPr>
        <w:ind w:firstLine="708"/>
        <w:jc w:val="both"/>
      </w:pPr>
      <w:r>
        <w:t xml:space="preserve">Žák ovládá požadované poznatky, fakta, pojmy, </w:t>
      </w:r>
      <w:proofErr w:type="gramStart"/>
      <w:r>
        <w:t>definice  a zákonitosti</w:t>
      </w:r>
      <w:proofErr w:type="gramEnd"/>
      <w:r>
        <w:t xml:space="preserve"> uceleně, přesně a úplně a chápe vztahy  mezi nimi. Pohotově vykonává požadované </w:t>
      </w:r>
      <w:proofErr w:type="gramStart"/>
      <w:r>
        <w:t>intelektuální  a motorické</w:t>
      </w:r>
      <w:proofErr w:type="gramEnd"/>
      <w:r>
        <w:t xml:space="preserve"> činnosti. Samostatně a tvořivě </w:t>
      </w:r>
      <w:proofErr w:type="gramStart"/>
      <w:r>
        <w:t>uplatňuje  osvojené</w:t>
      </w:r>
      <w:proofErr w:type="gramEnd"/>
      <w:r>
        <w:t xml:space="preserve"> poznatky a dovednosti při řešení teoretických  a praktických úkolů, při výkladu a hodnocení jevů  a zákonitostí. Myslí logicky správně, zřetelně se u </w:t>
      </w:r>
      <w:proofErr w:type="gramStart"/>
      <w:r>
        <w:t>něho  projevuje</w:t>
      </w:r>
      <w:proofErr w:type="gramEnd"/>
      <w:r>
        <w:t xml:space="preserve"> samostatnost a tvořivost. Jeho ústní a </w:t>
      </w:r>
      <w:proofErr w:type="gramStart"/>
      <w:r>
        <w:t>písemný  projev</w:t>
      </w:r>
      <w:proofErr w:type="gramEnd"/>
      <w:r>
        <w:t xml:space="preserve"> je správný, přesný a výstižný. Grafický projev </w:t>
      </w:r>
      <w:proofErr w:type="gramStart"/>
      <w:r>
        <w:t>je  přesný</w:t>
      </w:r>
      <w:proofErr w:type="gramEnd"/>
      <w:r>
        <w:t xml:space="preserve"> a estetický. Výsledky jeho činnosti </w:t>
      </w:r>
      <w:proofErr w:type="gramStart"/>
      <w:r>
        <w:t>jsou  kvalitní</w:t>
      </w:r>
      <w:proofErr w:type="gramEnd"/>
      <w:r>
        <w:t xml:space="preserve">, pouze s menšími nedostatky. Je </w:t>
      </w:r>
      <w:proofErr w:type="gramStart"/>
      <w:r>
        <w:t>schopen  samostatně</w:t>
      </w:r>
      <w:proofErr w:type="gramEnd"/>
      <w:r>
        <w:t xml:space="preserve"> studovat vhodné texty. Bez problémů spolupracuje s ostatními žáky a zvládá různé role v týmu. </w:t>
      </w:r>
    </w:p>
    <w:p w:rsidR="005E6E01" w:rsidRDefault="005E6E01" w:rsidP="005E6E01">
      <w:pPr>
        <w:ind w:left="1065"/>
        <w:jc w:val="both"/>
      </w:pPr>
      <w:r>
        <w:t xml:space="preserve">  </w:t>
      </w:r>
    </w:p>
    <w:p w:rsidR="005E6E01" w:rsidRDefault="005E6E01" w:rsidP="005E6E01">
      <w:pPr>
        <w:jc w:val="both"/>
      </w:pPr>
      <w:r>
        <w:rPr>
          <w:b/>
          <w:bCs/>
        </w:rPr>
        <w:t>Stupeň 2</w:t>
      </w:r>
      <w:r>
        <w:t xml:space="preserve"> (chvalitebný)</w:t>
      </w:r>
    </w:p>
    <w:p w:rsidR="005E6E01" w:rsidRDefault="005E6E01" w:rsidP="005E6E01">
      <w:pPr>
        <w:ind w:firstLine="708"/>
        <w:jc w:val="both"/>
      </w:pPr>
      <w:r>
        <w:t xml:space="preserve">Žák ovládá požadované poznatky, fakta, pojmy, </w:t>
      </w:r>
      <w:proofErr w:type="gramStart"/>
      <w:r>
        <w:t>definice  a zákonitosti</w:t>
      </w:r>
      <w:proofErr w:type="gramEnd"/>
      <w:r>
        <w:t xml:space="preserve"> v podstatě uceleně, přesně a úplně.  Pohotově vykonává požadované intelektuální a </w:t>
      </w:r>
      <w:proofErr w:type="gramStart"/>
      <w:r>
        <w:t>motorické  činnosti</w:t>
      </w:r>
      <w:proofErr w:type="gramEnd"/>
      <w:r>
        <w:t xml:space="preserve">. Samostatně a produktivně nebo podle </w:t>
      </w:r>
      <w:proofErr w:type="gramStart"/>
      <w:r>
        <w:t>menších  podnětů</w:t>
      </w:r>
      <w:proofErr w:type="gramEnd"/>
      <w:r>
        <w:t xml:space="preserve"> učitele uplatňuje osvojené poznatky a dovednosti  při řešení teoretických a praktických úkolů, při výkladu  a hodnocení jevů a zákonitostí. V </w:t>
      </w:r>
      <w:proofErr w:type="gramStart"/>
      <w:r>
        <w:t>jeho  myšlení</w:t>
      </w:r>
      <w:proofErr w:type="gramEnd"/>
      <w:r>
        <w:t xml:space="preserve"> se projevuje logika a tvořivost. Ústní a </w:t>
      </w:r>
      <w:proofErr w:type="gramStart"/>
      <w:r>
        <w:t>písemný  projev</w:t>
      </w:r>
      <w:proofErr w:type="gramEnd"/>
      <w:r>
        <w:t xml:space="preserve"> mívá menší nedostatky ve správnosti, přesnosti  a výstižnosti. Kvalita výsledků činnosti je </w:t>
      </w:r>
      <w:proofErr w:type="gramStart"/>
      <w:r>
        <w:lastRenderedPageBreak/>
        <w:t>zpravidla  bez</w:t>
      </w:r>
      <w:proofErr w:type="gramEnd"/>
      <w:r>
        <w:t xml:space="preserve"> podstatných nedostatků. Grafický projev je  estetický, bez větších nepřesností. Je </w:t>
      </w:r>
      <w:proofErr w:type="gramStart"/>
      <w:r>
        <w:t>schopen  samostatně</w:t>
      </w:r>
      <w:proofErr w:type="gramEnd"/>
      <w:r>
        <w:t xml:space="preserve"> nebo s menší pomocí studovat vhodné texty. Spolupracuje a zvládá různé role v týmu většinou bez problémů. </w:t>
      </w:r>
    </w:p>
    <w:p w:rsidR="005E6E01" w:rsidRDefault="005E6E01" w:rsidP="005E6E01">
      <w:pPr>
        <w:ind w:left="1416"/>
        <w:jc w:val="both"/>
      </w:pPr>
      <w:r>
        <w:t xml:space="preserve">  </w:t>
      </w:r>
    </w:p>
    <w:p w:rsidR="005E6E01" w:rsidRDefault="005E6E01" w:rsidP="005E6E01">
      <w:pPr>
        <w:jc w:val="both"/>
      </w:pPr>
      <w:r>
        <w:rPr>
          <w:b/>
          <w:bCs/>
        </w:rPr>
        <w:t>Stupeň 3</w:t>
      </w:r>
      <w:r>
        <w:t xml:space="preserve"> (dobrý)</w:t>
      </w:r>
    </w:p>
    <w:p w:rsidR="005E6E01" w:rsidRDefault="005E6E01" w:rsidP="005E6E01">
      <w:pPr>
        <w:ind w:firstLine="708"/>
        <w:jc w:val="both"/>
      </w:pPr>
      <w:r>
        <w:t xml:space="preserve">Žák má v ucelenosti, přesnosti a úplnosti </w:t>
      </w:r>
      <w:proofErr w:type="gramStart"/>
      <w:r>
        <w:t>osvojení  požadovaných</w:t>
      </w:r>
      <w:proofErr w:type="gramEnd"/>
      <w:r>
        <w:t xml:space="preserve"> poznatků, faktů, pojmů, definic  a zákonitostí nepodstatné mezery. Při </w:t>
      </w:r>
      <w:proofErr w:type="gramStart"/>
      <w:r>
        <w:t>vykonávání  požadovaných</w:t>
      </w:r>
      <w:proofErr w:type="gramEnd"/>
      <w:r>
        <w:t xml:space="preserve"> intelektuálních a motorických činností  projevuje nedostatky. Podstatnější nepřesnosti a </w:t>
      </w:r>
      <w:proofErr w:type="gramStart"/>
      <w:r>
        <w:t>chyby  dovede</w:t>
      </w:r>
      <w:proofErr w:type="gramEnd"/>
      <w:r>
        <w:t xml:space="preserve"> za pomoci učitele korigovat. V </w:t>
      </w:r>
      <w:proofErr w:type="gramStart"/>
      <w:r>
        <w:t>uplatňování  osvojených</w:t>
      </w:r>
      <w:proofErr w:type="gramEnd"/>
      <w:r>
        <w:t xml:space="preserve"> poznatků a dovedností při řešení teoretických  a praktických úkolů se dopouští chyb. Uplatňuje </w:t>
      </w:r>
      <w:proofErr w:type="gramStart"/>
      <w:r>
        <w:t>poznatky  a provádí</w:t>
      </w:r>
      <w:proofErr w:type="gramEnd"/>
      <w:r>
        <w:t xml:space="preserve"> hodnocení jevů a zákonitostí podle podnětů  učitele. Jeho myšlení je vcelku správné, ale </w:t>
      </w:r>
      <w:proofErr w:type="gramStart"/>
      <w:r>
        <w:t>málo  tvořivé</w:t>
      </w:r>
      <w:proofErr w:type="gramEnd"/>
      <w:r>
        <w:t>, v jeho logice se vyskytují chyby. V </w:t>
      </w:r>
      <w:proofErr w:type="gramStart"/>
      <w:r>
        <w:t>ústním  a písemném</w:t>
      </w:r>
      <w:proofErr w:type="gramEnd"/>
      <w:r>
        <w:t xml:space="preserve"> projevu má nedostatky ve správnosti,  přesnosti a výstižnosti. V kvalitě výsledků </w:t>
      </w:r>
      <w:proofErr w:type="gramStart"/>
      <w:r>
        <w:t>jeho  činnosti</w:t>
      </w:r>
      <w:proofErr w:type="gramEnd"/>
      <w:r>
        <w:t xml:space="preserve"> se projevují častější nedostatky, grafický  projev je méně estetický, s menšími nedostatky. </w:t>
      </w:r>
      <w:proofErr w:type="gramStart"/>
      <w:r>
        <w:t>Je  schopen</w:t>
      </w:r>
      <w:proofErr w:type="gramEnd"/>
      <w:r>
        <w:t xml:space="preserve"> samostatně studovat i spolupracovat s ostatními žáky podle návodu učitele.</w:t>
      </w:r>
    </w:p>
    <w:p w:rsidR="005E6E01" w:rsidRDefault="005E6E01" w:rsidP="005E6E01">
      <w:pPr>
        <w:jc w:val="both"/>
      </w:pPr>
      <w:r>
        <w:t xml:space="preserve">  </w:t>
      </w:r>
    </w:p>
    <w:p w:rsidR="005E6E01" w:rsidRDefault="005E6E01" w:rsidP="005E6E01">
      <w:pPr>
        <w:jc w:val="both"/>
      </w:pPr>
      <w:r>
        <w:rPr>
          <w:b/>
          <w:bCs/>
        </w:rPr>
        <w:t>Stupeň 4</w:t>
      </w:r>
      <w:r>
        <w:t xml:space="preserve"> (dostatečný)</w:t>
      </w:r>
    </w:p>
    <w:p w:rsidR="005E6E01" w:rsidRDefault="005E6E01" w:rsidP="005E6E01">
      <w:pPr>
        <w:ind w:firstLine="708"/>
        <w:jc w:val="both"/>
      </w:pPr>
      <w:r>
        <w:t xml:space="preserve">Žák má v </w:t>
      </w:r>
      <w:proofErr w:type="gramStart"/>
      <w:r>
        <w:t>ucelenosti,přesnosti</w:t>
      </w:r>
      <w:proofErr w:type="gramEnd"/>
      <w:r>
        <w:t xml:space="preserve"> a úplnosti osvojení  požadovaných poznatků závažné mezery. Při </w:t>
      </w:r>
      <w:proofErr w:type="gramStart"/>
      <w:r>
        <w:t>provádění  požadovaných</w:t>
      </w:r>
      <w:proofErr w:type="gramEnd"/>
      <w:r>
        <w:t xml:space="preserve"> intelektuálních a motorických činností je  málo pohotový a má větší nedostatky. V </w:t>
      </w:r>
      <w:proofErr w:type="gramStart"/>
      <w:r>
        <w:t>uplatňování  osvojených</w:t>
      </w:r>
      <w:proofErr w:type="gramEnd"/>
      <w:r>
        <w:t xml:space="preserve"> poznatků a dovedností při řešení teoretických  a praktických úkolů se vyskytují závažné chyby. </w:t>
      </w:r>
      <w:proofErr w:type="gramStart"/>
      <w:r>
        <w:t>Při  využívání</w:t>
      </w:r>
      <w:proofErr w:type="gramEnd"/>
      <w:r>
        <w:t xml:space="preserve"> poznatků pro výklad a hodnocení jevů je  nesamostatný. V logice myšlení se vyskytují </w:t>
      </w:r>
      <w:proofErr w:type="gramStart"/>
      <w:r>
        <w:t>závažné  chyby</w:t>
      </w:r>
      <w:proofErr w:type="gramEnd"/>
      <w:r>
        <w:t xml:space="preserve">, myšlení není tvořivé. Při ústním a písemném projevu se často dopouští chyb ve správnosti, </w:t>
      </w:r>
      <w:proofErr w:type="gramStart"/>
      <w:r>
        <w:t>přesnosti  a výstižnosti</w:t>
      </w:r>
      <w:proofErr w:type="gramEnd"/>
      <w:r>
        <w:t xml:space="preserve">. V kvalitě výsledků jeho </w:t>
      </w:r>
      <w:proofErr w:type="gramStart"/>
      <w:r>
        <w:t>činnosti  a v grafickém</w:t>
      </w:r>
      <w:proofErr w:type="gramEnd"/>
      <w:r>
        <w:t xml:space="preserve"> projevu se projevují nedostatky, grafický  projev je málo estetický. Závažné nedostatky a </w:t>
      </w:r>
      <w:proofErr w:type="gramStart"/>
      <w:r>
        <w:t>chyby  však</w:t>
      </w:r>
      <w:proofErr w:type="gramEnd"/>
      <w:r>
        <w:t xml:space="preserve"> dovede žák s pomocí učitele opravit. Při </w:t>
      </w:r>
      <w:proofErr w:type="gramStart"/>
      <w:r>
        <w:t>samostatném  studiu</w:t>
      </w:r>
      <w:proofErr w:type="gramEnd"/>
      <w:r>
        <w:t xml:space="preserve"> i spolupráci ve skupině má většinou velké těžkosti.</w:t>
      </w:r>
    </w:p>
    <w:p w:rsidR="00DD524D" w:rsidRDefault="00DD524D" w:rsidP="00DD524D">
      <w:pPr>
        <w:jc w:val="both"/>
      </w:pPr>
      <w:r>
        <w:rPr>
          <w:b/>
          <w:bCs/>
        </w:rPr>
        <w:t>Stupeň 5</w:t>
      </w:r>
      <w:r>
        <w:t xml:space="preserve"> (nedostatečný)</w:t>
      </w:r>
    </w:p>
    <w:p w:rsidR="00DD524D" w:rsidRPr="00983E05" w:rsidRDefault="00983E05" w:rsidP="00983E05">
      <w:pPr>
        <w:pStyle w:val="Zkladntextodsazen3"/>
        <w:ind w:left="0" w:firstLine="708"/>
        <w:rPr>
          <w:sz w:val="24"/>
          <w:szCs w:val="24"/>
        </w:rPr>
      </w:pPr>
      <w:r w:rsidRPr="00983E05">
        <w:rPr>
          <w:sz w:val="24"/>
          <w:szCs w:val="24"/>
        </w:rPr>
        <w:t xml:space="preserve">Žák si požadované poznatky neosvojuje uceleně, </w:t>
      </w:r>
      <w:proofErr w:type="gramStart"/>
      <w:r w:rsidRPr="00983E05">
        <w:rPr>
          <w:sz w:val="24"/>
          <w:szCs w:val="24"/>
        </w:rPr>
        <w:t>přesně  a úplně</w:t>
      </w:r>
      <w:proofErr w:type="gramEnd"/>
      <w:r w:rsidRPr="00983E05">
        <w:rPr>
          <w:sz w:val="24"/>
          <w:szCs w:val="24"/>
        </w:rPr>
        <w:t xml:space="preserve">, má v nich velmi závažné mezery. </w:t>
      </w:r>
      <w:proofErr w:type="gramStart"/>
      <w:r w:rsidRPr="00983E05">
        <w:rPr>
          <w:sz w:val="24"/>
          <w:szCs w:val="24"/>
        </w:rPr>
        <w:t>Jeho  dovednost</w:t>
      </w:r>
      <w:proofErr w:type="gramEnd"/>
      <w:r w:rsidRPr="00983E05">
        <w:rPr>
          <w:sz w:val="24"/>
          <w:szCs w:val="24"/>
        </w:rPr>
        <w:t xml:space="preserve"> vykonávat požadované intelektuální a motorické  činnosti má podstatné nedostatky. V </w:t>
      </w:r>
      <w:proofErr w:type="gramStart"/>
      <w:r w:rsidRPr="00983E05">
        <w:rPr>
          <w:sz w:val="24"/>
          <w:szCs w:val="24"/>
        </w:rPr>
        <w:t>uplatňování  osvojených</w:t>
      </w:r>
      <w:proofErr w:type="gramEnd"/>
      <w:r w:rsidRPr="00983E05">
        <w:rPr>
          <w:sz w:val="24"/>
          <w:szCs w:val="24"/>
        </w:rPr>
        <w:t xml:space="preserve"> vědomostí a dovedností při řešení  teoretických a praktických úkolů se vyskytují opravdu závažné chyby. Při výkladu a hodnocení </w:t>
      </w:r>
      <w:proofErr w:type="gramStart"/>
      <w:r w:rsidRPr="00983E05">
        <w:rPr>
          <w:sz w:val="24"/>
          <w:szCs w:val="24"/>
        </w:rPr>
        <w:t>jevů  a zákonitostí</w:t>
      </w:r>
      <w:proofErr w:type="gramEnd"/>
      <w:r w:rsidRPr="00983E05">
        <w:rPr>
          <w:sz w:val="24"/>
          <w:szCs w:val="24"/>
        </w:rPr>
        <w:t xml:space="preserve"> nedovede své vědomosti uplatnit ani  s podněty učitele. Neprojevuje samostatnost v </w:t>
      </w:r>
      <w:proofErr w:type="gramStart"/>
      <w:r w:rsidRPr="00983E05">
        <w:rPr>
          <w:sz w:val="24"/>
          <w:szCs w:val="24"/>
        </w:rPr>
        <w:t>myšlení,  vyskytují</w:t>
      </w:r>
      <w:proofErr w:type="gramEnd"/>
      <w:r w:rsidRPr="00983E05">
        <w:rPr>
          <w:sz w:val="24"/>
          <w:szCs w:val="24"/>
        </w:rPr>
        <w:t xml:space="preserve"> se u něho časté logické nedostatky. V </w:t>
      </w:r>
      <w:proofErr w:type="gramStart"/>
      <w:r w:rsidRPr="00983E05">
        <w:rPr>
          <w:sz w:val="24"/>
          <w:szCs w:val="24"/>
        </w:rPr>
        <w:t>ústním  a písemném</w:t>
      </w:r>
      <w:proofErr w:type="gramEnd"/>
      <w:r w:rsidRPr="00983E05">
        <w:rPr>
          <w:sz w:val="24"/>
          <w:szCs w:val="24"/>
        </w:rPr>
        <w:t xml:space="preserve"> projevu má závažné nedostatky ve správnosti,  přesnosti i výstižnosti. Kvalita výsledků jeho </w:t>
      </w:r>
      <w:proofErr w:type="gramStart"/>
      <w:r w:rsidRPr="00983E05">
        <w:rPr>
          <w:sz w:val="24"/>
          <w:szCs w:val="24"/>
        </w:rPr>
        <w:t>činnosti  a grafický</w:t>
      </w:r>
      <w:proofErr w:type="gramEnd"/>
      <w:r w:rsidRPr="00983E05">
        <w:rPr>
          <w:sz w:val="24"/>
          <w:szCs w:val="24"/>
        </w:rPr>
        <w:t xml:space="preserve"> projev jsou charakterizovány závažnými chybami a nedostatky, které nedovede opravit ani s pomocí  učitele. Samostatné studium nezvládá, při práci ve skupině není aktivní, vlastní po</w:t>
      </w:r>
      <w:r>
        <w:rPr>
          <w:sz w:val="24"/>
          <w:szCs w:val="24"/>
        </w:rPr>
        <w:t>díl na spolupráci je minimální.</w:t>
      </w:r>
    </w:p>
    <w:p w:rsidR="00DD524D" w:rsidRDefault="00DD524D" w:rsidP="00DD524D">
      <w:pPr>
        <w:jc w:val="both"/>
      </w:pPr>
    </w:p>
    <w:p w:rsidR="00DD524D" w:rsidRDefault="00DD524D" w:rsidP="00DD524D">
      <w:pPr>
        <w:jc w:val="both"/>
        <w:rPr>
          <w:b/>
          <w:bCs/>
        </w:rPr>
      </w:pPr>
      <w:r>
        <w:rPr>
          <w:b/>
          <w:bCs/>
        </w:rPr>
        <w:t xml:space="preserve">Hodnocení ve vyučovacích předmětech s </w:t>
      </w:r>
      <w:proofErr w:type="gramStart"/>
      <w:r>
        <w:rPr>
          <w:b/>
          <w:bCs/>
        </w:rPr>
        <w:t>převahou  praktického</w:t>
      </w:r>
      <w:proofErr w:type="gramEnd"/>
      <w:r>
        <w:rPr>
          <w:b/>
          <w:bCs/>
        </w:rPr>
        <w:t xml:space="preserve"> zaměření</w:t>
      </w:r>
    </w:p>
    <w:p w:rsidR="00DD524D" w:rsidRDefault="00DD524D" w:rsidP="00DD524D">
      <w:pPr>
        <w:pStyle w:val="Zkladntext"/>
        <w:ind w:firstLine="708"/>
      </w:pPr>
      <w:r>
        <w:t xml:space="preserve">Převahu praktického zaměření mají vyučovací předměty vzdělávacích oblastí Informační a komunikační technologie, Člověk a svět práce, dále praktika a laboratorní práce. </w:t>
      </w:r>
    </w:p>
    <w:p w:rsidR="00DD524D" w:rsidRDefault="00DD524D" w:rsidP="00DD524D">
      <w:pPr>
        <w:jc w:val="both"/>
      </w:pPr>
      <w:r>
        <w:t xml:space="preserve">Při hodnocení v těchto předmětech se opět vychází z požadavku očekávaných výstupů a sledujeme zejména:                     </w:t>
      </w:r>
      <w:proofErr w:type="gramStart"/>
      <w:r>
        <w:t>-   vztah</w:t>
      </w:r>
      <w:proofErr w:type="gramEnd"/>
      <w:r>
        <w:t xml:space="preserve"> k práci, pracovnímu kolektivu a  praktickým  činnostem</w:t>
      </w:r>
    </w:p>
    <w:p w:rsidR="00DD524D" w:rsidRDefault="00DD524D" w:rsidP="00DD524D">
      <w:pPr>
        <w:numPr>
          <w:ilvl w:val="0"/>
          <w:numId w:val="3"/>
        </w:numPr>
        <w:jc w:val="both"/>
      </w:pPr>
      <w:r>
        <w:t xml:space="preserve">osvojení praktických dovedností a návyků, </w:t>
      </w:r>
      <w:proofErr w:type="gramStart"/>
      <w:r>
        <w:t>zvládnutí  účelných</w:t>
      </w:r>
      <w:proofErr w:type="gramEnd"/>
      <w:r>
        <w:t xml:space="preserve"> způsobů práce</w:t>
      </w:r>
    </w:p>
    <w:p w:rsidR="00DD524D" w:rsidRDefault="00DD524D" w:rsidP="00DD524D">
      <w:pPr>
        <w:numPr>
          <w:ilvl w:val="0"/>
          <w:numId w:val="3"/>
        </w:numPr>
        <w:jc w:val="both"/>
      </w:pPr>
      <w:r>
        <w:t xml:space="preserve">využití získaných teoretických vědomostí v </w:t>
      </w:r>
      <w:proofErr w:type="gramStart"/>
      <w:r>
        <w:t>praktických  činnostech</w:t>
      </w:r>
      <w:proofErr w:type="gramEnd"/>
    </w:p>
    <w:p w:rsidR="00DD524D" w:rsidRDefault="00DD524D" w:rsidP="00DD524D">
      <w:pPr>
        <w:numPr>
          <w:ilvl w:val="0"/>
          <w:numId w:val="3"/>
        </w:numPr>
        <w:jc w:val="both"/>
      </w:pPr>
      <w:r>
        <w:t>aktivitu, samostatnost, tvořivost, iniciativu v praktických činnostech</w:t>
      </w:r>
    </w:p>
    <w:p w:rsidR="00DD524D" w:rsidRDefault="00DD524D" w:rsidP="00DD524D">
      <w:pPr>
        <w:numPr>
          <w:ilvl w:val="0"/>
          <w:numId w:val="3"/>
        </w:numPr>
        <w:jc w:val="both"/>
      </w:pPr>
      <w:r>
        <w:lastRenderedPageBreak/>
        <w:t>kvalitu výsledků činností</w:t>
      </w:r>
    </w:p>
    <w:p w:rsidR="00DD524D" w:rsidRDefault="00DD524D" w:rsidP="00DD524D">
      <w:pPr>
        <w:numPr>
          <w:ilvl w:val="0"/>
          <w:numId w:val="3"/>
        </w:numPr>
        <w:jc w:val="both"/>
      </w:pPr>
      <w:r>
        <w:t xml:space="preserve">organizaci vlastní práce a pracoviště, </w:t>
      </w:r>
      <w:proofErr w:type="gramStart"/>
      <w:r>
        <w:t>udržování  pořádku</w:t>
      </w:r>
      <w:proofErr w:type="gramEnd"/>
      <w:r>
        <w:t xml:space="preserve"> na pracovišti</w:t>
      </w:r>
    </w:p>
    <w:p w:rsidR="00DD524D" w:rsidRDefault="00DD524D" w:rsidP="00DD524D">
      <w:pPr>
        <w:numPr>
          <w:ilvl w:val="0"/>
          <w:numId w:val="3"/>
        </w:numPr>
        <w:jc w:val="both"/>
      </w:pPr>
      <w:r>
        <w:t xml:space="preserve">dodržování předpisů o bezpečnosti a ochraně zdraví </w:t>
      </w:r>
      <w:proofErr w:type="gramStart"/>
      <w:r>
        <w:t>při  práci</w:t>
      </w:r>
      <w:proofErr w:type="gramEnd"/>
      <w:r>
        <w:t xml:space="preserve"> a péče o životní prostředí</w:t>
      </w:r>
    </w:p>
    <w:p w:rsidR="00DD524D" w:rsidRDefault="00DD524D" w:rsidP="00DD524D">
      <w:pPr>
        <w:numPr>
          <w:ilvl w:val="0"/>
          <w:numId w:val="3"/>
        </w:numPr>
        <w:jc w:val="both"/>
      </w:pPr>
      <w:r>
        <w:t xml:space="preserve">hospodárné využívání surovin, materiálů, </w:t>
      </w:r>
      <w:proofErr w:type="gramStart"/>
      <w:r>
        <w:t>energie,  překonávání</w:t>
      </w:r>
      <w:proofErr w:type="gramEnd"/>
      <w:r>
        <w:t xml:space="preserve"> překážek v práci</w:t>
      </w:r>
    </w:p>
    <w:p w:rsidR="00DD524D" w:rsidRDefault="00DD524D" w:rsidP="00DD524D">
      <w:pPr>
        <w:numPr>
          <w:ilvl w:val="0"/>
          <w:numId w:val="3"/>
        </w:numPr>
        <w:jc w:val="both"/>
      </w:pPr>
      <w:r>
        <w:t xml:space="preserve">obsluhu a údržbu laboratorních zařízení a </w:t>
      </w:r>
      <w:proofErr w:type="gramStart"/>
      <w:r>
        <w:t>pomůcek,  nástrojů</w:t>
      </w:r>
      <w:proofErr w:type="gramEnd"/>
      <w:r>
        <w:t>, nářadí a měřidel</w:t>
      </w:r>
    </w:p>
    <w:p w:rsidR="00DD524D" w:rsidRDefault="00DD524D" w:rsidP="00DD524D">
      <w:pPr>
        <w:jc w:val="both"/>
      </w:pPr>
    </w:p>
    <w:p w:rsidR="00DD524D" w:rsidRDefault="00DD524D" w:rsidP="00DD524D">
      <w:pPr>
        <w:jc w:val="both"/>
      </w:pPr>
      <w:r>
        <w:t xml:space="preserve">Výchovně vzdělávací výsledky se hodnotí podle </w:t>
      </w:r>
      <w:proofErr w:type="gramStart"/>
      <w:r>
        <w:t>těchto  kriterií</w:t>
      </w:r>
      <w:proofErr w:type="gramEnd"/>
      <w:r>
        <w:t>:</w:t>
      </w:r>
    </w:p>
    <w:p w:rsidR="00DD524D" w:rsidRDefault="00DD524D" w:rsidP="00DD524D">
      <w:pPr>
        <w:jc w:val="both"/>
      </w:pPr>
    </w:p>
    <w:p w:rsidR="00DD524D" w:rsidRDefault="00DD524D" w:rsidP="00DD524D">
      <w:pPr>
        <w:jc w:val="both"/>
      </w:pPr>
      <w:proofErr w:type="gramStart"/>
      <w:r>
        <w:rPr>
          <w:b/>
          <w:bCs/>
        </w:rPr>
        <w:t>Stupeň 1</w:t>
      </w:r>
      <w:r>
        <w:t xml:space="preserve"> ( výborný</w:t>
      </w:r>
      <w:proofErr w:type="gramEnd"/>
      <w:r>
        <w:t>)</w:t>
      </w:r>
    </w:p>
    <w:p w:rsidR="00DD524D" w:rsidRDefault="00DD524D" w:rsidP="00DD524D">
      <w:pPr>
        <w:pStyle w:val="Zkladntext"/>
      </w:pPr>
      <w:r>
        <w:t xml:space="preserve">Žák soustavně projevuje kladný vztah k </w:t>
      </w:r>
      <w:proofErr w:type="gramStart"/>
      <w:r>
        <w:t>práci,  pracovnímu</w:t>
      </w:r>
      <w:proofErr w:type="gramEnd"/>
      <w:r>
        <w:t xml:space="preserve"> kolektivu a praktickým činnostem.  Samostatně a tvořivě využívá </w:t>
      </w:r>
      <w:proofErr w:type="gramStart"/>
      <w:r>
        <w:t>získané  teoretické</w:t>
      </w:r>
      <w:proofErr w:type="gramEnd"/>
      <w:r>
        <w:t xml:space="preserve"> poznatky při praktických činnostech, které vykonává pohotově, samostatně uplatňuje též získané  dovednosti a návyky. Bezpečně ovládá postupy a </w:t>
      </w:r>
      <w:proofErr w:type="gramStart"/>
      <w:r>
        <w:t>způsoby  práce</w:t>
      </w:r>
      <w:proofErr w:type="gramEnd"/>
      <w:r>
        <w:t xml:space="preserve">; dopouští se jen menších chyb, výsledky jeho </w:t>
      </w:r>
      <w:proofErr w:type="gramStart"/>
      <w:r>
        <w:t>práce  jsou</w:t>
      </w:r>
      <w:proofErr w:type="gramEnd"/>
      <w:r>
        <w:t xml:space="preserve"> bez závažnějších nedostatků. Účelně si </w:t>
      </w:r>
      <w:proofErr w:type="gramStart"/>
      <w:r>
        <w:t>organizuje  vlastní</w:t>
      </w:r>
      <w:proofErr w:type="gramEnd"/>
      <w:r>
        <w:t xml:space="preserve"> práci, udržuje pracoviště v pořádku. </w:t>
      </w:r>
      <w:proofErr w:type="gramStart"/>
      <w:r>
        <w:t>Uvědoměle  dodržuje</w:t>
      </w:r>
      <w:proofErr w:type="gramEnd"/>
      <w:r>
        <w:t xml:space="preserve"> předpisy o bezpečnosti a ochraně zdraví při  práci. Aktivně se stará o životní prostředí, </w:t>
      </w:r>
      <w:proofErr w:type="gramStart"/>
      <w:r>
        <w:t>hospodárně  využívá</w:t>
      </w:r>
      <w:proofErr w:type="gramEnd"/>
      <w:r>
        <w:t xml:space="preserve"> suroviny, materiál, energii. Vzorně </w:t>
      </w:r>
      <w:proofErr w:type="gramStart"/>
      <w:r>
        <w:t>obsluhuje  a udržuje</w:t>
      </w:r>
      <w:proofErr w:type="gramEnd"/>
      <w:r>
        <w:t xml:space="preserve"> laboratorní zařízení a pomůcky, nástroje,  nářadí a měřidla. Aktivně překonává vyskytující </w:t>
      </w:r>
      <w:proofErr w:type="gramStart"/>
      <w:r>
        <w:t>se  překážky</w:t>
      </w:r>
      <w:proofErr w:type="gramEnd"/>
      <w:r>
        <w:t>.</w:t>
      </w:r>
    </w:p>
    <w:p w:rsidR="00DD524D" w:rsidRDefault="00DD524D" w:rsidP="00DD524D">
      <w:pPr>
        <w:ind w:left="2832"/>
        <w:jc w:val="both"/>
      </w:pPr>
      <w:r>
        <w:t xml:space="preserve">  </w:t>
      </w:r>
    </w:p>
    <w:p w:rsidR="00DD524D" w:rsidRDefault="00DD524D" w:rsidP="00DD524D">
      <w:pPr>
        <w:jc w:val="both"/>
      </w:pPr>
      <w:r>
        <w:rPr>
          <w:b/>
          <w:bCs/>
        </w:rPr>
        <w:t>Stupeň 2</w:t>
      </w:r>
      <w:r>
        <w:t xml:space="preserve"> (chvalitebný)</w:t>
      </w:r>
    </w:p>
    <w:p w:rsidR="00DD524D" w:rsidRDefault="00DD524D" w:rsidP="00DD524D">
      <w:pPr>
        <w:jc w:val="both"/>
      </w:pPr>
      <w:r>
        <w:t xml:space="preserve">Žák projevuje kladný </w:t>
      </w:r>
      <w:proofErr w:type="gramStart"/>
      <w:r>
        <w:t>vztah  k práci</w:t>
      </w:r>
      <w:proofErr w:type="gramEnd"/>
      <w:r>
        <w:t xml:space="preserve">,  pracovnímu  kolektivu a praktickým činnostem. Samostatně, ale </w:t>
      </w:r>
      <w:proofErr w:type="gramStart"/>
      <w:r>
        <w:t>méně  tvořivě</w:t>
      </w:r>
      <w:proofErr w:type="gramEnd"/>
      <w:r>
        <w:t xml:space="preserve"> a s menší jistotou využívá získané teoretické  poznatky při praktických činnostech. V postupech a způsobech práce se  nevyskytují podstatné chyby. Výsledky jeho práce mají jen drobné nedostatky. Účelně si organizuje vlastní </w:t>
      </w:r>
      <w:proofErr w:type="gramStart"/>
      <w:r>
        <w:t>práci,  pracoviště</w:t>
      </w:r>
      <w:proofErr w:type="gramEnd"/>
      <w:r>
        <w:t xml:space="preserve"> udržuje v pořádku. Uvědoměle dodržuje </w:t>
      </w:r>
      <w:proofErr w:type="gramStart"/>
      <w:r>
        <w:t>předpisy  o bezpečnosti</w:t>
      </w:r>
      <w:proofErr w:type="gramEnd"/>
      <w:r>
        <w:t xml:space="preserve"> a ochraně zdraví při práci a stará se  o životní prostředí. Při hospodárném využívání </w:t>
      </w:r>
      <w:proofErr w:type="gramStart"/>
      <w:r>
        <w:t>surovin,  materiálů</w:t>
      </w:r>
      <w:proofErr w:type="gramEnd"/>
      <w:r>
        <w:t xml:space="preserve"> a energie se dopouští malých chyb. </w:t>
      </w:r>
      <w:proofErr w:type="gramStart"/>
      <w:r>
        <w:t>Laboratorní  zařízení</w:t>
      </w:r>
      <w:proofErr w:type="gramEnd"/>
      <w:r>
        <w:t xml:space="preserve"> a pomůcky, nástroje, nářadí a měřidla obsluhuje  a udržuje bez větších problémů. Překážky v </w:t>
      </w:r>
      <w:proofErr w:type="gramStart"/>
      <w:r>
        <w:t>práci  překonává</w:t>
      </w:r>
      <w:proofErr w:type="gramEnd"/>
      <w:r>
        <w:t xml:space="preserve"> s občasnou pomocí učitele.</w:t>
      </w:r>
    </w:p>
    <w:p w:rsidR="00DD524D" w:rsidRDefault="00DD524D" w:rsidP="00DD524D">
      <w:pPr>
        <w:ind w:left="1416"/>
        <w:jc w:val="both"/>
      </w:pPr>
      <w:r>
        <w:t xml:space="preserve">  </w:t>
      </w:r>
    </w:p>
    <w:p w:rsidR="00DD524D" w:rsidRDefault="00DD524D" w:rsidP="00DD524D">
      <w:pPr>
        <w:jc w:val="both"/>
      </w:pPr>
      <w:r>
        <w:rPr>
          <w:b/>
          <w:bCs/>
        </w:rPr>
        <w:t>Stupeň 3</w:t>
      </w:r>
      <w:r>
        <w:t xml:space="preserve"> (dobrý)</w:t>
      </w:r>
    </w:p>
    <w:p w:rsidR="00DD524D" w:rsidRDefault="00DD524D" w:rsidP="00DD524D">
      <w:pPr>
        <w:pStyle w:val="Zkladntext"/>
      </w:pPr>
      <w:r>
        <w:t>Žák projevuje vztah k práci, pracovnímu kolektivu a praktickým činnostem s menšími výkyvy. Za pomoci učitele uplatňuje získané teoretické poznatky při praktických činnostech, při nichž se ale dopouští chyb a při postupech a způsobech práce potřebuje občasnou pomoc učitele. Výsledky práce mají nedostatky. Vlastní práci organizuje méně účelně, pracoviště udržuje většinou v pořádku. Dodržuje předpisy o bezpečnosti a ochraně zdraví při práci, v nižší míře přispívá i k tvorbě a ochraně životního prostředí, neboť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DD524D" w:rsidRDefault="00DD524D" w:rsidP="00DD524D">
      <w:pPr>
        <w:ind w:left="1416"/>
        <w:jc w:val="both"/>
      </w:pPr>
      <w:r>
        <w:t xml:space="preserve">  </w:t>
      </w:r>
    </w:p>
    <w:p w:rsidR="00DD524D" w:rsidRDefault="00DD524D" w:rsidP="00DD524D">
      <w:pPr>
        <w:jc w:val="both"/>
      </w:pPr>
      <w:r>
        <w:rPr>
          <w:b/>
          <w:bCs/>
        </w:rPr>
        <w:t>Stupeň 4</w:t>
      </w:r>
      <w:r>
        <w:t xml:space="preserve"> (dostatečný)</w:t>
      </w:r>
    </w:p>
    <w:p w:rsidR="00DD524D" w:rsidRDefault="00DD524D" w:rsidP="00DD524D">
      <w:pPr>
        <w:jc w:val="both"/>
      </w:pPr>
      <w:r>
        <w:t xml:space="preserve">Žák pracuje bez zájmu a vztahu k </w:t>
      </w:r>
      <w:proofErr w:type="gramStart"/>
      <w:r>
        <w:t>práci,  pracovnímu</w:t>
      </w:r>
      <w:proofErr w:type="gramEnd"/>
      <w:r>
        <w:t xml:space="preserve">  kolektivu a praktickým činnostem.</w:t>
      </w:r>
    </w:p>
    <w:p w:rsidR="00DD524D" w:rsidRDefault="00DD524D" w:rsidP="00DD524D">
      <w:pPr>
        <w:jc w:val="both"/>
      </w:pPr>
      <w:r>
        <w:t xml:space="preserve">Získané teoretické poznatky dovede využít při praktické činnosti jen za soustavné pomoci učitele. V těchto činnostech, dovednostech a návycích se dopouští větších chyb. Při volbě </w:t>
      </w:r>
      <w:r>
        <w:lastRenderedPageBreak/>
        <w:t>postupů a způsobů práce potřebuje soustavnou pomoc učitele. Ve výsledcích práce má závažné nedostatky. Svou práci organizuje za pomoci učitele, méně dbá o pořádek na pracovišti i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výraznou pomocí učitele.</w:t>
      </w:r>
    </w:p>
    <w:p w:rsidR="00DD524D" w:rsidRDefault="00DD524D" w:rsidP="00DD524D">
      <w:pPr>
        <w:ind w:left="2832"/>
        <w:jc w:val="both"/>
      </w:pPr>
      <w:r>
        <w:t xml:space="preserve">  </w:t>
      </w:r>
    </w:p>
    <w:p w:rsidR="00DD524D" w:rsidRDefault="00DD524D" w:rsidP="00DD524D">
      <w:pPr>
        <w:jc w:val="both"/>
      </w:pPr>
      <w:r>
        <w:rPr>
          <w:b/>
          <w:bCs/>
        </w:rPr>
        <w:t>Stupeň 5</w:t>
      </w:r>
      <w:r>
        <w:t xml:space="preserve"> (nedostatečný)</w:t>
      </w:r>
    </w:p>
    <w:p w:rsidR="00DD524D" w:rsidRDefault="00DD524D" w:rsidP="00DD524D">
      <w:pPr>
        <w:jc w:val="both"/>
      </w:pPr>
      <w:r>
        <w:t xml:space="preserve">Žák neprojevuje o práci zájem. Nemá vztah k ní, ani k pracovnímu kolektivu či praktickým činnostem. Nedokáže ani s pomocí učitele uplatnit </w:t>
      </w:r>
      <w:proofErr w:type="gramStart"/>
      <w:r>
        <w:t>získané  teoretické</w:t>
      </w:r>
      <w:proofErr w:type="gramEnd"/>
      <w:r>
        <w:t xml:space="preserve"> poznatky při praktické činnosti. V těchto činnostech, dovednostech a návycích má  podstatné nedostatky. Nedokáže postupovat při práci správným směrem ani s pomocí </w:t>
      </w:r>
      <w:proofErr w:type="gramStart"/>
      <w:r>
        <w:t>učitele.Výsledky</w:t>
      </w:r>
      <w:proofErr w:type="gramEnd"/>
      <w:r>
        <w:t xml:space="preserve"> jeho práce jsou nedokončené, neúplné, nepřesné, nedosahují předepsané ukazatele. Práci na pracovišti si nedokáže zorganizovat, nedbá na pořádek.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DD524D" w:rsidRDefault="00DD524D" w:rsidP="00DD524D">
      <w:pPr>
        <w:jc w:val="both"/>
      </w:pPr>
    </w:p>
    <w:p w:rsidR="00DD524D" w:rsidRDefault="00DD524D" w:rsidP="00DD524D">
      <w:pPr>
        <w:jc w:val="both"/>
        <w:rPr>
          <w:b/>
          <w:bCs/>
        </w:rPr>
      </w:pPr>
      <w:r>
        <w:rPr>
          <w:b/>
          <w:bCs/>
        </w:rPr>
        <w:t>Hodnocení</w:t>
      </w:r>
      <w:r>
        <w:t xml:space="preserve"> </w:t>
      </w:r>
      <w:r>
        <w:rPr>
          <w:b/>
          <w:bCs/>
        </w:rPr>
        <w:t>ve vyučovacích předmětech s převahou výchovného zaměření</w:t>
      </w:r>
    </w:p>
    <w:p w:rsidR="00DD524D" w:rsidRDefault="00DD524D" w:rsidP="00DD524D">
      <w:pPr>
        <w:pStyle w:val="Zkladntext"/>
        <w:ind w:firstLine="708"/>
      </w:pPr>
      <w:r>
        <w:t xml:space="preserve">Vyučovací předměty s převahou výchovného zaměření patří do vzdělávacích oblastí Umění a kultura, Člověk a zdraví. Také v integrovaném předmětu Občan a zdraví převládá výchovná složka. </w:t>
      </w:r>
    </w:p>
    <w:p w:rsidR="00DD524D" w:rsidRDefault="00DD524D" w:rsidP="00DD524D">
      <w:pPr>
        <w:pStyle w:val="Zkladntext"/>
      </w:pPr>
      <w:r>
        <w:t>Při hodnocení v těchto předmětech se v souladu s očekávanými výstupy hodnotí:</w:t>
      </w:r>
    </w:p>
    <w:p w:rsidR="00DD524D" w:rsidRDefault="00DD524D" w:rsidP="00DD524D">
      <w:pPr>
        <w:numPr>
          <w:ilvl w:val="0"/>
          <w:numId w:val="3"/>
        </w:numPr>
        <w:jc w:val="both"/>
      </w:pPr>
      <w:r>
        <w:t>stupeň tvořivosti a samostatnosti projevu</w:t>
      </w:r>
    </w:p>
    <w:p w:rsidR="00DD524D" w:rsidRDefault="00DD524D" w:rsidP="00DD524D">
      <w:pPr>
        <w:numPr>
          <w:ilvl w:val="0"/>
          <w:numId w:val="3"/>
        </w:numPr>
        <w:jc w:val="both"/>
      </w:pPr>
      <w:r>
        <w:t xml:space="preserve">osvojení potřebných vědomostí, zkušeností, činností a jejich </w:t>
      </w:r>
      <w:proofErr w:type="gramStart"/>
      <w:r>
        <w:t>tvořivá  aplikace</w:t>
      </w:r>
      <w:proofErr w:type="gramEnd"/>
    </w:p>
    <w:p w:rsidR="00DD524D" w:rsidRDefault="00DD524D" w:rsidP="00DD524D">
      <w:pPr>
        <w:numPr>
          <w:ilvl w:val="0"/>
          <w:numId w:val="3"/>
        </w:numPr>
        <w:jc w:val="both"/>
      </w:pPr>
      <w:r>
        <w:t>poznání zákonitostí daných činností a jejich uplatňování ve vlastní činnosti</w:t>
      </w:r>
    </w:p>
    <w:p w:rsidR="00DD524D" w:rsidRDefault="00DD524D" w:rsidP="00DD524D">
      <w:pPr>
        <w:numPr>
          <w:ilvl w:val="0"/>
          <w:numId w:val="3"/>
        </w:numPr>
        <w:jc w:val="both"/>
      </w:pPr>
      <w:r>
        <w:t>kvalita projevu</w:t>
      </w:r>
    </w:p>
    <w:p w:rsidR="00DD524D" w:rsidRDefault="00DD524D" w:rsidP="00DD524D">
      <w:pPr>
        <w:numPr>
          <w:ilvl w:val="0"/>
          <w:numId w:val="3"/>
        </w:numPr>
        <w:jc w:val="both"/>
      </w:pPr>
      <w:r>
        <w:t>vztah žáka k činnostem a zájem o ně</w:t>
      </w:r>
    </w:p>
    <w:p w:rsidR="00DD524D" w:rsidRDefault="00DD524D" w:rsidP="00DD524D">
      <w:pPr>
        <w:numPr>
          <w:ilvl w:val="0"/>
          <w:numId w:val="3"/>
        </w:numPr>
        <w:jc w:val="both"/>
      </w:pPr>
      <w:r>
        <w:t xml:space="preserve">estetické vnímání, přístup k uměleckému dílu a k estetice </w:t>
      </w:r>
      <w:proofErr w:type="gramStart"/>
      <w:r>
        <w:t>ostatní  společnosti</w:t>
      </w:r>
      <w:proofErr w:type="gramEnd"/>
    </w:p>
    <w:p w:rsidR="00DD524D" w:rsidRDefault="00DD524D" w:rsidP="00DD524D">
      <w:pPr>
        <w:numPr>
          <w:ilvl w:val="0"/>
          <w:numId w:val="3"/>
        </w:numPr>
        <w:jc w:val="both"/>
      </w:pPr>
      <w:r>
        <w:t>všeobecná tělesná zdatnost s přihlédnutím ke zdravotnímu stavu žáka, výkonnost a péče o vlastní zdraví</w:t>
      </w:r>
    </w:p>
    <w:p w:rsidR="00DD524D" w:rsidRDefault="00DD524D" w:rsidP="00DD524D">
      <w:pPr>
        <w:jc w:val="both"/>
      </w:pPr>
      <w:r>
        <w:t xml:space="preserve"> </w:t>
      </w:r>
    </w:p>
    <w:p w:rsidR="00DD524D" w:rsidRDefault="00DD524D" w:rsidP="00DD524D">
      <w:pPr>
        <w:pStyle w:val="Zkladntextodsazen"/>
        <w:ind w:firstLine="0"/>
      </w:pPr>
      <w:r>
        <w:t>Výchovně vzdělávací výsledky se hodnotí podle těchto kritérií:</w:t>
      </w:r>
    </w:p>
    <w:p w:rsidR="00DD524D" w:rsidRDefault="00DD524D" w:rsidP="00DD524D">
      <w:pPr>
        <w:pStyle w:val="Zkladntextodsazen"/>
        <w:ind w:firstLine="0"/>
      </w:pPr>
    </w:p>
    <w:p w:rsidR="00DD524D" w:rsidRDefault="00DD524D" w:rsidP="00DD524D">
      <w:pPr>
        <w:jc w:val="both"/>
      </w:pPr>
      <w:r>
        <w:rPr>
          <w:b/>
          <w:bCs/>
        </w:rPr>
        <w:t>Stupeň 1</w:t>
      </w:r>
      <w:r>
        <w:t xml:space="preserve"> (výborný)</w:t>
      </w:r>
    </w:p>
    <w:p w:rsidR="00DD524D" w:rsidRDefault="00DD524D" w:rsidP="00DD524D">
      <w:pPr>
        <w:jc w:val="both"/>
      </w:pPr>
      <w:r>
        <w:t xml:space="preserve">Žák je v činnostech velmi </w:t>
      </w:r>
      <w:proofErr w:type="gramStart"/>
      <w:r>
        <w:t>aktivní .Pracuje</w:t>
      </w:r>
      <w:proofErr w:type="gramEnd"/>
      <w:r>
        <w:t xml:space="preserve"> tvořivě, samostatně, plně využívá své osobní předpoklady a velmi úspěšně je rozvíjí v individuálních i kolektivních projevech. Jeho vlastní projev je esteticky působivý, originální, procítěný, v hudební a tělesné výchově přesný. Osvojené vědomosti, dovednosti a návyky aplikuje tvořivě. Má výrazně aktivní zájem o umění, estetiku a tělesnou kulturu a projevuje k nim kladný vztah. Úspěšně rozvíjí svůj estetický vkus a tělesnou zdatnost.</w:t>
      </w:r>
    </w:p>
    <w:p w:rsidR="00DD524D" w:rsidRDefault="00DD524D" w:rsidP="00DD524D">
      <w:pPr>
        <w:ind w:left="2832"/>
        <w:jc w:val="both"/>
      </w:pPr>
    </w:p>
    <w:p w:rsidR="00DD524D" w:rsidRDefault="00DD524D" w:rsidP="00DD524D">
      <w:pPr>
        <w:jc w:val="both"/>
      </w:pPr>
      <w:r>
        <w:rPr>
          <w:b/>
          <w:bCs/>
        </w:rPr>
        <w:t>Stupeň 2</w:t>
      </w:r>
      <w:r>
        <w:t xml:space="preserve"> (chvalitebný)</w:t>
      </w:r>
    </w:p>
    <w:p w:rsidR="00983E05" w:rsidRDefault="00DD524D" w:rsidP="00983E05">
      <w:pPr>
        <w:jc w:val="both"/>
      </w:pPr>
      <w:r>
        <w:t>Žák je v činnostech aktivní, tvořivý, převážně samostatný na základě využití svých osobních předpokladů, které úspěšně rozvíjí v individuálním a kolektivním projevu. Jeho vlastní projev je esteticky</w:t>
      </w:r>
      <w:r w:rsidR="00983E05" w:rsidRPr="00983E05">
        <w:t xml:space="preserve"> </w:t>
      </w:r>
      <w:r w:rsidR="00983E05">
        <w:t xml:space="preserve">působivý a má jen menší nedostatky z hlediska požadovaných výstupů. Žák </w:t>
      </w:r>
      <w:r w:rsidR="00983E05">
        <w:lastRenderedPageBreak/>
        <w:t>tvořivě aplikuje osvojené vědomosti, dovednosti a návyky v nových úkolech. Aktivně se zajímá o umění, o estetiku a tělesnou zdatnost. Rozvíjí si v požadované míře estetický vkus a tělesnou zdatnost.</w:t>
      </w:r>
    </w:p>
    <w:p w:rsidR="00983E05" w:rsidRDefault="00983E05" w:rsidP="00983E05">
      <w:pPr>
        <w:ind w:left="1416"/>
        <w:jc w:val="both"/>
      </w:pPr>
    </w:p>
    <w:p w:rsidR="00983E05" w:rsidRDefault="00983E05" w:rsidP="00983E05">
      <w:pPr>
        <w:jc w:val="both"/>
      </w:pPr>
      <w:r>
        <w:rPr>
          <w:b/>
          <w:bCs/>
        </w:rPr>
        <w:t>Stupeň 3</w:t>
      </w:r>
      <w:r>
        <w:t xml:space="preserve"> (dobrý)</w:t>
      </w:r>
    </w:p>
    <w:p w:rsidR="00983E05" w:rsidRDefault="00983E05" w:rsidP="00983E05">
      <w:pPr>
        <w:jc w:val="both"/>
      </w:pPr>
      <w:r>
        <w:t>Žák je v činnostech méně aktivní, tvořivý, samostatný či pohotový. Nevyužívá dostatečně své schopnosti v individuálním a kolektivním projevu. Jeho vlastní projev je málo působivý, dopouští se v něm chyb. Vědomosti a dovednosti mají četnější mezery a při jejich aplikaci potřebuje pomoc učitele. Nemá dostatečně aktivní zájem o umění, estetiku či tělesnou kulturu. Nerozvíjí v požadované míře svůj estetický vkus a tělesnou zdatnost.</w:t>
      </w:r>
    </w:p>
    <w:p w:rsidR="00983E05" w:rsidRDefault="00983E05" w:rsidP="00983E05">
      <w:pPr>
        <w:ind w:left="2832"/>
        <w:jc w:val="both"/>
      </w:pPr>
    </w:p>
    <w:p w:rsidR="00983E05" w:rsidRDefault="00983E05" w:rsidP="00983E05">
      <w:pPr>
        <w:jc w:val="both"/>
      </w:pPr>
      <w:r>
        <w:rPr>
          <w:b/>
          <w:bCs/>
        </w:rPr>
        <w:t xml:space="preserve">Stupeň 4 </w:t>
      </w:r>
      <w:r>
        <w:t>(dostatečný)</w:t>
      </w:r>
    </w:p>
    <w:p w:rsidR="00983E05" w:rsidRPr="003A21DE" w:rsidRDefault="00983E05" w:rsidP="00983E05">
      <w:pPr>
        <w:pStyle w:val="Zkladntextodsazen3"/>
        <w:ind w:left="0"/>
        <w:rPr>
          <w:sz w:val="24"/>
          <w:szCs w:val="24"/>
        </w:rPr>
      </w:pPr>
      <w:r w:rsidRPr="003A21DE">
        <w:rPr>
          <w:sz w:val="24"/>
          <w:szCs w:val="24"/>
        </w:rPr>
        <w:t xml:space="preserve">Žák je v činnostech málo aktivní, málo tvořivý a převážně nesamostatný. Rozvoj jeho schopností i jeho projev jsou málo uspokojivé, úlohy řeší s častými chybami, vědomosti a dovednosti aplikuje jen se značnou pomocí učitele. Projevuje malou snahu a zájem o činnosti, nerozvíjí dostatečně svůj estetický vkus a tělesnou zdatnost. </w:t>
      </w:r>
    </w:p>
    <w:p w:rsidR="00983E05" w:rsidRDefault="00983E05" w:rsidP="00983E05">
      <w:pPr>
        <w:ind w:left="1416"/>
        <w:jc w:val="both"/>
        <w:rPr>
          <w:b/>
          <w:bCs/>
        </w:rPr>
      </w:pPr>
    </w:p>
    <w:p w:rsidR="00983E05" w:rsidRDefault="00983E05" w:rsidP="00983E05">
      <w:pPr>
        <w:jc w:val="both"/>
      </w:pPr>
      <w:r>
        <w:rPr>
          <w:b/>
          <w:bCs/>
        </w:rPr>
        <w:t>Stupeň 5</w:t>
      </w:r>
      <w:r>
        <w:t xml:space="preserve"> (nedostatečný)</w:t>
      </w:r>
    </w:p>
    <w:p w:rsidR="00983E05" w:rsidRDefault="00983E05" w:rsidP="00983E05">
      <w:pPr>
        <w:jc w:val="both"/>
      </w:pPr>
      <w:r>
        <w:t>Žák je v činnostech převážně pasivní a nesamostatný. Rozvoj jeho schopností je neuspokojivý. Vlastní projev je většinou chybný a nemá estetickou hodnotu. Minimální osvojené vědomosti a dovednosti nedovede samostatně aplikovat. Neprojevuje zájem o práci a nevyvíjí úsilí rozvíjet svůj estetický vkus či tělesnou zdatnost.</w:t>
      </w:r>
    </w:p>
    <w:p w:rsidR="00983E05" w:rsidRDefault="00983E05" w:rsidP="00983E05">
      <w:pPr>
        <w:jc w:val="both"/>
      </w:pPr>
    </w:p>
    <w:p w:rsidR="00983E05" w:rsidRDefault="00983E05" w:rsidP="00983E05">
      <w:pPr>
        <w:jc w:val="both"/>
        <w:rPr>
          <w:b/>
          <w:bCs/>
          <w:u w:val="single"/>
        </w:rPr>
      </w:pPr>
      <w:r>
        <w:rPr>
          <w:b/>
          <w:bCs/>
          <w:u w:val="single"/>
        </w:rPr>
        <w:t>Hodnocení chování</w:t>
      </w:r>
    </w:p>
    <w:p w:rsidR="00983E05" w:rsidRDefault="00983E05" w:rsidP="00983E05">
      <w:pPr>
        <w:ind w:firstLine="708"/>
        <w:jc w:val="both"/>
      </w:pPr>
      <w:r>
        <w:t>Chování žáka ve škole a na akcích pořádaných školou je klasifikováno těmito stupni:</w:t>
      </w:r>
    </w:p>
    <w:p w:rsidR="00983E05" w:rsidRDefault="00983E05" w:rsidP="00983E05">
      <w:pPr>
        <w:ind w:left="1080" w:firstLine="336"/>
        <w:jc w:val="both"/>
      </w:pPr>
      <w:r>
        <w:t>1 – velmi dobré</w:t>
      </w:r>
    </w:p>
    <w:p w:rsidR="00983E05" w:rsidRDefault="00983E05" w:rsidP="00983E05">
      <w:pPr>
        <w:ind w:left="1080" w:firstLine="336"/>
        <w:jc w:val="both"/>
      </w:pPr>
      <w:r>
        <w:t>2 – uspokojivé</w:t>
      </w:r>
    </w:p>
    <w:p w:rsidR="00983E05" w:rsidRDefault="00983E05" w:rsidP="00983E05">
      <w:pPr>
        <w:ind w:left="1080" w:firstLine="336"/>
        <w:jc w:val="both"/>
      </w:pPr>
      <w:r>
        <w:t>3 – neuspokojivé</w:t>
      </w:r>
    </w:p>
    <w:p w:rsidR="00983E05" w:rsidRDefault="00983E05" w:rsidP="00983E05">
      <w:pPr>
        <w:ind w:firstLine="708"/>
        <w:jc w:val="both"/>
      </w:pPr>
      <w:r>
        <w:t>Klasifikaci chování žáků navrhuje třídní učitel po projednání s učiteli, kteří ve třídě vyučují, a s ostatními učiteli a rozhoduje o ní ředitel po projednání v pedagogické radě.</w:t>
      </w:r>
    </w:p>
    <w:p w:rsidR="00983E05" w:rsidRDefault="00983E05" w:rsidP="00983E05">
      <w:pPr>
        <w:ind w:firstLine="708"/>
        <w:jc w:val="both"/>
      </w:pPr>
      <w:r>
        <w:t xml:space="preserve">Kritériem pro klasifikaci chování je dodržování pravidel uvedených ve školním řádu během klasifikačního období. Při klasifikaci chování se přihlíží k věku, morální a rozumové vyspělosti žáka. K uděleným opatřením k posílení kázně se přihlíží </w:t>
      </w:r>
      <w:proofErr w:type="gramStart"/>
      <w:r>
        <w:t>pouze  tehdy</w:t>
      </w:r>
      <w:proofErr w:type="gramEnd"/>
      <w:r>
        <w:t>, pokud byla neúčinná.</w:t>
      </w:r>
    </w:p>
    <w:p w:rsidR="00983E05" w:rsidRDefault="00983E05" w:rsidP="00983E05">
      <w:pPr>
        <w:ind w:firstLine="708"/>
        <w:jc w:val="both"/>
      </w:pPr>
      <w:r>
        <w:t>Škola hodnotí a klasifikuje žáky především za jejich chování ve škole. Jsou-li však závažné a prokazatelné důvody udělit žákovi výchovné opatření vedoucí k posílení kázně, lze ve výjimečných případech, jejichž projednávání se škola přímo účastní, přihlédnout i k chování mimo školu.</w:t>
      </w:r>
    </w:p>
    <w:p w:rsidR="00983E05" w:rsidRDefault="00983E05" w:rsidP="00983E05">
      <w:pPr>
        <w:ind w:firstLine="708"/>
        <w:jc w:val="both"/>
      </w:pPr>
    </w:p>
    <w:p w:rsidR="00983E05" w:rsidRDefault="00983E05" w:rsidP="00983E05">
      <w:pPr>
        <w:jc w:val="both"/>
      </w:pPr>
      <w:r>
        <w:t>Kritéria pro jednotlivé stupně hodnocení chování jsou následující:</w:t>
      </w:r>
    </w:p>
    <w:p w:rsidR="00983E05" w:rsidRDefault="00983E05" w:rsidP="00983E05">
      <w:pPr>
        <w:jc w:val="both"/>
      </w:pPr>
    </w:p>
    <w:p w:rsidR="00983E05" w:rsidRDefault="00983E05" w:rsidP="00983E05">
      <w:pPr>
        <w:jc w:val="both"/>
      </w:pPr>
      <w:r>
        <w:rPr>
          <w:b/>
          <w:bCs/>
        </w:rPr>
        <w:t>Stupeň 1</w:t>
      </w:r>
      <w:r>
        <w:t xml:space="preserve"> (velmi dobré)</w:t>
      </w:r>
    </w:p>
    <w:p w:rsidR="00983E05" w:rsidRPr="00983E05" w:rsidRDefault="00983E05" w:rsidP="00983E05">
      <w:pPr>
        <w:pStyle w:val="Zkladntextodsazen3"/>
        <w:ind w:left="0"/>
        <w:rPr>
          <w:sz w:val="24"/>
          <w:szCs w:val="24"/>
        </w:rPr>
      </w:pPr>
      <w:r w:rsidRPr="00983E05">
        <w:rPr>
          <w:sz w:val="24"/>
          <w:szCs w:val="24"/>
        </w:rPr>
        <w:t xml:space="preserve">Žák uvědoměle dodržuje pravidla chování a ustanovení školního řádu. Má kladný vztah ke kolektivu třídy a školy, přispívá k jeho upevňování a k utváření </w:t>
      </w:r>
      <w:proofErr w:type="gramStart"/>
      <w:r w:rsidRPr="00983E05">
        <w:rPr>
          <w:sz w:val="24"/>
          <w:szCs w:val="24"/>
        </w:rPr>
        <w:t>pracovních  podmínek</w:t>
      </w:r>
      <w:proofErr w:type="gramEnd"/>
      <w:r w:rsidRPr="00983E05">
        <w:rPr>
          <w:sz w:val="24"/>
          <w:szCs w:val="24"/>
        </w:rPr>
        <w:t xml:space="preserve"> pro vyučování a pro výchovu mimo vyučování. Méně závažných přestupků, které odpovídají věku žáka, se dopouští ojediněle. Při mimoškolních akcích vhodně reprezentuje školu. </w:t>
      </w:r>
    </w:p>
    <w:p w:rsidR="00983E05" w:rsidRDefault="00983E05" w:rsidP="00983E05">
      <w:pPr>
        <w:ind w:left="1080"/>
        <w:jc w:val="both"/>
      </w:pPr>
    </w:p>
    <w:p w:rsidR="00983E05" w:rsidRDefault="00983E05" w:rsidP="00983E05">
      <w:pPr>
        <w:jc w:val="both"/>
      </w:pPr>
      <w:r>
        <w:rPr>
          <w:b/>
          <w:bCs/>
        </w:rPr>
        <w:t>Stupeň 2</w:t>
      </w:r>
      <w:r>
        <w:t xml:space="preserve"> (uspokojivé)</w:t>
      </w:r>
    </w:p>
    <w:p w:rsidR="00983E05" w:rsidRDefault="00983E05" w:rsidP="00983E05">
      <w:pPr>
        <w:jc w:val="both"/>
      </w:pPr>
      <w:r>
        <w:lastRenderedPageBreak/>
        <w:t>Chování žáka je v podstatě v souladu s pravidly chování a  ustanovením školního řádu. Žák se dopustí ojedinělého závažnějšího přestupku nebo se opakovaně dopouští méně závažných přestupků, nepřispívá aktivně k upevňování kolektivu, je však přístupný výchovnému</w:t>
      </w:r>
      <w:r w:rsidRPr="00983E05">
        <w:t xml:space="preserve"> </w:t>
      </w:r>
      <w:r>
        <w:t>působení a snaží se své chyby napravit.</w:t>
      </w:r>
      <w:r w:rsidRPr="00983E05">
        <w:t xml:space="preserve"> </w:t>
      </w:r>
    </w:p>
    <w:p w:rsidR="00983E05" w:rsidRPr="00983E05" w:rsidRDefault="00983E05" w:rsidP="00983E05">
      <w:pPr>
        <w:jc w:val="both"/>
        <w:rPr>
          <w:i/>
        </w:rPr>
      </w:pPr>
    </w:p>
    <w:p w:rsidR="00983E05" w:rsidRDefault="00983E05" w:rsidP="00983E05">
      <w:pPr>
        <w:jc w:val="both"/>
      </w:pPr>
      <w:r>
        <w:t>V průběhu jednoho pololetí neomluveně zamešká 10 – 25 vyučovacích hodin.</w:t>
      </w:r>
    </w:p>
    <w:p w:rsidR="001D008F" w:rsidRDefault="001D008F" w:rsidP="00983E05">
      <w:pPr>
        <w:jc w:val="both"/>
        <w:rPr>
          <w:b/>
        </w:rPr>
      </w:pPr>
    </w:p>
    <w:p w:rsidR="00983E05" w:rsidRPr="00983E05" w:rsidRDefault="00983E05" w:rsidP="00983E05">
      <w:pPr>
        <w:jc w:val="both"/>
        <w:rPr>
          <w:i/>
        </w:rPr>
      </w:pPr>
      <w:r>
        <w:rPr>
          <w:b/>
        </w:rPr>
        <w:t xml:space="preserve">Stupeň 3 </w:t>
      </w:r>
      <w:r>
        <w:t>(neuspokojivé)</w:t>
      </w:r>
    </w:p>
    <w:p w:rsidR="00983E05" w:rsidRDefault="00983E05" w:rsidP="00983E05">
      <w:pPr>
        <w:pStyle w:val="Zkladntextodsazen"/>
        <w:ind w:firstLine="0"/>
      </w:pPr>
      <w:r>
        <w:t xml:space="preserve">Žák se dopustí závažného přestupku proti pravidlům chování nebo školnímu řádu, zpravidla se  přes veškerá výchovná opatření dopouští dalších přestupků. Narušuje činnost kolektivu nebo se dopouští poklesků v mravném chování. V průběhu jednoho pololetí neomluveně zamešká více než 25 vyučovacích hodin. </w:t>
      </w:r>
    </w:p>
    <w:p w:rsidR="00983E05" w:rsidRDefault="00983E05" w:rsidP="00983E05">
      <w:pPr>
        <w:jc w:val="both"/>
      </w:pPr>
    </w:p>
    <w:p w:rsidR="00983E05" w:rsidRDefault="00983E05" w:rsidP="00983E05">
      <w:pPr>
        <w:jc w:val="both"/>
      </w:pPr>
      <w:r>
        <w:t>Při hodnocení chování se používají také následující výchovná opatření:</w:t>
      </w:r>
    </w:p>
    <w:p w:rsidR="00983E05" w:rsidRDefault="00983E05" w:rsidP="00983E05">
      <w:pPr>
        <w:jc w:val="both"/>
      </w:pPr>
    </w:p>
    <w:p w:rsidR="00983E05" w:rsidRDefault="00983E05" w:rsidP="00983E05">
      <w:pPr>
        <w:jc w:val="both"/>
        <w:rPr>
          <w:b/>
          <w:bCs/>
        </w:rPr>
      </w:pPr>
      <w:r>
        <w:rPr>
          <w:b/>
          <w:bCs/>
        </w:rPr>
        <w:t>Pochvaly a jiná ocenění</w:t>
      </w:r>
    </w:p>
    <w:p w:rsidR="00983E05" w:rsidRDefault="00983E05" w:rsidP="00983E05">
      <w:pPr>
        <w:ind w:firstLine="708"/>
        <w:jc w:val="both"/>
      </w:pPr>
      <w: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983E05" w:rsidRDefault="00983E05" w:rsidP="00983E05">
      <w:pPr>
        <w:ind w:firstLine="708"/>
        <w:jc w:val="both"/>
      </w:pPr>
      <w:r>
        <w:t>Třídní učitel může na základě vlastního rozhodnutí nebo na základě podnětu ostatních vyučujících žákovi po projednání s ředitelem školy udělit pochvalu nebo jiné ocenění (například knižní odměna) za výrazný projev školní iniciativy, déletrvající úspěšnou práci, včetně reprezentace školy.</w:t>
      </w:r>
    </w:p>
    <w:p w:rsidR="00983E05" w:rsidRDefault="00983E05" w:rsidP="00983E05">
      <w:pPr>
        <w:jc w:val="both"/>
        <w:rPr>
          <w:b/>
          <w:bCs/>
        </w:rPr>
      </w:pPr>
    </w:p>
    <w:p w:rsidR="00983E05" w:rsidRDefault="00983E05" w:rsidP="00983E05">
      <w:pPr>
        <w:jc w:val="both"/>
        <w:rPr>
          <w:b/>
          <w:bCs/>
        </w:rPr>
      </w:pPr>
      <w:r>
        <w:rPr>
          <w:b/>
          <w:bCs/>
        </w:rPr>
        <w:t>Opatření k posílení kázně</w:t>
      </w:r>
    </w:p>
    <w:p w:rsidR="00983E05" w:rsidRDefault="00983E05" w:rsidP="00983E05">
      <w:pPr>
        <w:ind w:firstLine="708"/>
        <w:jc w:val="both"/>
        <w:rPr>
          <w:b/>
          <w:bCs/>
        </w:rPr>
      </w:pPr>
      <w:r>
        <w:t>Za jeden přestupek se žákovi uděluje pouze jedno z následujících opatření:</w:t>
      </w:r>
    </w:p>
    <w:p w:rsidR="00983E05" w:rsidRDefault="00983E05" w:rsidP="00983E05">
      <w:pPr>
        <w:jc w:val="both"/>
      </w:pPr>
      <w:r>
        <w:rPr>
          <w:u w:val="single"/>
        </w:rPr>
        <w:t>napomenutí třídního učitele</w:t>
      </w:r>
      <w:r>
        <w:t>:</w:t>
      </w:r>
    </w:p>
    <w:p w:rsidR="00983E05" w:rsidRDefault="00983E05" w:rsidP="00983E05">
      <w:pPr>
        <w:jc w:val="both"/>
      </w:pPr>
      <w:r>
        <w:t xml:space="preserve">Za občasné zapomínání, drobnější a </w:t>
      </w:r>
      <w:proofErr w:type="gramStart"/>
      <w:r>
        <w:t>méně  časté</w:t>
      </w:r>
      <w:proofErr w:type="gramEnd"/>
      <w:r>
        <w:t xml:space="preserve">  přestupky,  1–2 neomluvené hodiny jej uděluje třídní učitel.</w:t>
      </w:r>
    </w:p>
    <w:p w:rsidR="00983E05" w:rsidRDefault="00983E05" w:rsidP="00983E05">
      <w:pPr>
        <w:jc w:val="both"/>
      </w:pPr>
      <w:r>
        <w:rPr>
          <w:u w:val="single"/>
        </w:rPr>
        <w:t>důtka třídního učitele</w:t>
      </w:r>
      <w:r>
        <w:t>:</w:t>
      </w:r>
    </w:p>
    <w:p w:rsidR="00983E05" w:rsidRDefault="00983E05" w:rsidP="00983E05">
      <w:pPr>
        <w:jc w:val="both"/>
      </w:pPr>
      <w:r>
        <w:t xml:space="preserve">Za opakované </w:t>
      </w:r>
      <w:proofErr w:type="gramStart"/>
      <w:r>
        <w:t>zapomínání,  drobnější</w:t>
      </w:r>
      <w:proofErr w:type="gramEnd"/>
      <w:r>
        <w:t xml:space="preserve">  kázeňské  přestupky či 3 – 5 neomluvených hodin ji uděluje třídní učitel.</w:t>
      </w:r>
    </w:p>
    <w:p w:rsidR="00983E05" w:rsidRDefault="00983E05" w:rsidP="00983E05">
      <w:pPr>
        <w:jc w:val="both"/>
      </w:pPr>
      <w:r>
        <w:rPr>
          <w:u w:val="single"/>
        </w:rPr>
        <w:t>důtka ředitele školy</w:t>
      </w:r>
      <w:r>
        <w:t>:</w:t>
      </w:r>
    </w:p>
    <w:p w:rsidR="00983E05" w:rsidRDefault="00983E05" w:rsidP="00983E05">
      <w:pPr>
        <w:jc w:val="both"/>
      </w:pPr>
      <w:r>
        <w:t xml:space="preserve">Za soustavné </w:t>
      </w:r>
      <w:proofErr w:type="gramStart"/>
      <w:r>
        <w:t>zapomínání,  opakované</w:t>
      </w:r>
      <w:proofErr w:type="gramEnd"/>
      <w:r>
        <w:t xml:space="preserve">  drobnější  kázeňské  přestupky či ojedinělý výraznější prohřešek, 6 – 9 neomluvených hodin ji uděluje ředitel školy.</w:t>
      </w:r>
    </w:p>
    <w:p w:rsidR="00983E05" w:rsidRDefault="00983E05" w:rsidP="00983E05">
      <w:pPr>
        <w:jc w:val="both"/>
      </w:pPr>
      <w:r>
        <w:rPr>
          <w:u w:val="single"/>
        </w:rPr>
        <w:t>podmíněné vyloučení či vyloučení žáka ze školy</w:t>
      </w:r>
      <w:r>
        <w:t>:</w:t>
      </w:r>
    </w:p>
    <w:p w:rsidR="00983E05" w:rsidRDefault="00983E05" w:rsidP="00983E05">
      <w:pPr>
        <w:jc w:val="both"/>
      </w:pPr>
      <w:r>
        <w:t xml:space="preserve">Ředitel školy o něm může rozhodnout v případě zvláště hrubých a úmyslných fyzických útoků vůči pracovníkům školy nebo zvláště hrubých a úmyslných fyzických útoků tehdy, </w:t>
      </w:r>
      <w:proofErr w:type="gramStart"/>
      <w:r>
        <w:t>pokud  žák</w:t>
      </w:r>
      <w:proofErr w:type="gramEnd"/>
      <w:r>
        <w:t xml:space="preserve"> splnil povinnou školní docházku.</w:t>
      </w:r>
    </w:p>
    <w:p w:rsidR="00983E05" w:rsidRDefault="00983E05" w:rsidP="00983E05">
      <w:pPr>
        <w:ind w:firstLine="708"/>
        <w:jc w:val="both"/>
      </w:pPr>
      <w:r>
        <w:t xml:space="preserve">Další konkretizace těchto opatření je uvedena v příloze školního řádu. </w:t>
      </w:r>
    </w:p>
    <w:p w:rsidR="00983E05" w:rsidRDefault="00983E05" w:rsidP="00983E05">
      <w:pPr>
        <w:ind w:firstLine="708"/>
        <w:jc w:val="both"/>
      </w:pPr>
      <w:r>
        <w:t>Třídní učitel neprodleně oznámí řediteli školy uložení důtky třídního učitele. Důtku ředitele školy lze žákovi uložit pouze po projednání v pedagogické radě.</w:t>
      </w:r>
    </w:p>
    <w:p w:rsidR="00983E05" w:rsidRDefault="00983E05" w:rsidP="00983E05">
      <w:pPr>
        <w:jc w:val="both"/>
      </w:pPr>
      <w:r>
        <w:t>Ředitel školy nebo třídní učitel neprodleně oznámí udělení pochvaly a jiného ocenění nebo uložení napomenutí nebo důtky a jeho důvody prokazatelným způsobem žákovi a jeho zákonnému zástupci.</w:t>
      </w:r>
    </w:p>
    <w:p w:rsidR="00983E05" w:rsidRDefault="00983E05" w:rsidP="00983E05">
      <w:pPr>
        <w:jc w:val="both"/>
      </w:pPr>
      <w:r>
        <w:t>Udělení pochvaly a jiného ocenění a uložení napomenutí nebo důtky se zaznamená do školní matriky. Udělení pochvaly a jiného ocenění se zaznamená na vysvědčení za pololetí, v němž bylo uděleno.</w:t>
      </w:r>
    </w:p>
    <w:p w:rsidR="00983E05" w:rsidRDefault="00983E05" w:rsidP="00983E05">
      <w:pPr>
        <w:jc w:val="both"/>
      </w:pPr>
    </w:p>
    <w:p w:rsidR="00983E05" w:rsidRDefault="00983E05" w:rsidP="00983E05">
      <w:pPr>
        <w:jc w:val="both"/>
        <w:rPr>
          <w:b/>
          <w:bCs/>
          <w:u w:val="single"/>
        </w:rPr>
      </w:pPr>
      <w:r>
        <w:rPr>
          <w:b/>
          <w:bCs/>
          <w:u w:val="single"/>
        </w:rPr>
        <w:lastRenderedPageBreak/>
        <w:t>Celkové hodnocení</w:t>
      </w:r>
    </w:p>
    <w:p w:rsidR="00983E05" w:rsidRDefault="00983E05" w:rsidP="00983E05">
      <w:pPr>
        <w:ind w:firstLine="708"/>
        <w:jc w:val="both"/>
      </w:pPr>
      <w:r>
        <w:t>Celkový prospěch žáka zahrnuje výsledky hodnocení z povinných a volitelných předmětů a z chování. Stupně celkového prospěchu se uvádějí na vysvědčení. Žák je hodnocen stupni:</w:t>
      </w:r>
    </w:p>
    <w:p w:rsidR="00983E05" w:rsidRDefault="00983E05" w:rsidP="00983E05">
      <w:pPr>
        <w:numPr>
          <w:ilvl w:val="0"/>
          <w:numId w:val="3"/>
        </w:numPr>
        <w:tabs>
          <w:tab w:val="clear" w:pos="2484"/>
          <w:tab w:val="num" w:pos="2832"/>
        </w:tabs>
        <w:ind w:left="2832"/>
        <w:jc w:val="both"/>
      </w:pPr>
      <w:r>
        <w:t>prospěl s vyznamenáním</w:t>
      </w:r>
    </w:p>
    <w:p w:rsidR="00983E05" w:rsidRDefault="00983E05" w:rsidP="00983E05">
      <w:pPr>
        <w:numPr>
          <w:ilvl w:val="0"/>
          <w:numId w:val="3"/>
        </w:numPr>
        <w:tabs>
          <w:tab w:val="clear" w:pos="2484"/>
          <w:tab w:val="num" w:pos="2832"/>
        </w:tabs>
        <w:ind w:left="2832"/>
        <w:jc w:val="both"/>
      </w:pPr>
      <w:r>
        <w:t>prospěl</w:t>
      </w:r>
    </w:p>
    <w:p w:rsidR="00983E05" w:rsidRDefault="00983E05" w:rsidP="00983E05">
      <w:pPr>
        <w:numPr>
          <w:ilvl w:val="0"/>
          <w:numId w:val="3"/>
        </w:numPr>
        <w:tabs>
          <w:tab w:val="clear" w:pos="2484"/>
          <w:tab w:val="num" w:pos="2832"/>
        </w:tabs>
        <w:ind w:left="2832"/>
        <w:jc w:val="both"/>
      </w:pPr>
      <w:r>
        <w:t>neprospěl</w:t>
      </w:r>
    </w:p>
    <w:p w:rsidR="00983E05" w:rsidRDefault="00983E05" w:rsidP="00983E05">
      <w:pPr>
        <w:numPr>
          <w:ilvl w:val="0"/>
          <w:numId w:val="3"/>
        </w:numPr>
        <w:tabs>
          <w:tab w:val="clear" w:pos="2484"/>
          <w:tab w:val="num" w:pos="2832"/>
        </w:tabs>
        <w:ind w:left="2832"/>
        <w:jc w:val="both"/>
      </w:pPr>
      <w:r>
        <w:t>nehodnocen</w:t>
      </w:r>
    </w:p>
    <w:p w:rsidR="00983E05" w:rsidRDefault="00983E05" w:rsidP="00983E05">
      <w:pPr>
        <w:ind w:firstLine="708"/>
        <w:jc w:val="both"/>
      </w:pPr>
      <w:r>
        <w:t>Žák je hodnocen stupněm</w:t>
      </w:r>
    </w:p>
    <w:p w:rsidR="001D008F" w:rsidRDefault="00983E05" w:rsidP="001D008F">
      <w:pPr>
        <w:numPr>
          <w:ilvl w:val="0"/>
          <w:numId w:val="3"/>
        </w:numPr>
        <w:tabs>
          <w:tab w:val="clear" w:pos="2484"/>
          <w:tab w:val="num" w:pos="2832"/>
        </w:tabs>
        <w:ind w:left="2832"/>
        <w:jc w:val="both"/>
      </w:pPr>
      <w:r>
        <w:t>prospěl s vyznamenáním, není-li v žádném povinném a volitelném předmětu hodnocen při celkové klasifikaci stupněm horším než „chvalitebný“, průměr z těchto předmětů nemá horší než 1,50 a jeho chování je „velmi dobré“</w:t>
      </w:r>
    </w:p>
    <w:p w:rsidR="001D008F" w:rsidRDefault="001D008F" w:rsidP="001D008F">
      <w:pPr>
        <w:numPr>
          <w:ilvl w:val="0"/>
          <w:numId w:val="3"/>
        </w:numPr>
        <w:tabs>
          <w:tab w:val="clear" w:pos="2484"/>
          <w:tab w:val="num" w:pos="2832"/>
        </w:tabs>
        <w:ind w:left="2832"/>
        <w:jc w:val="both"/>
      </w:pPr>
      <w:r>
        <w:t>prospěl, není-li v žádném z povinných či volitelných předmětů hodnocen při celkové klasifikaci stupněm „nedostatečný“</w:t>
      </w:r>
    </w:p>
    <w:p w:rsidR="001D008F" w:rsidRDefault="001D008F" w:rsidP="001D008F">
      <w:pPr>
        <w:numPr>
          <w:ilvl w:val="0"/>
          <w:numId w:val="3"/>
        </w:numPr>
        <w:tabs>
          <w:tab w:val="clear" w:pos="2484"/>
          <w:tab w:val="num" w:pos="2832"/>
        </w:tabs>
        <w:ind w:left="2832"/>
        <w:jc w:val="both"/>
      </w:pPr>
      <w:r>
        <w:t xml:space="preserve">neprospěl, je-li v některém z povinných předmětů hodnocen stupněm „nedostatečný“ nebo není-li z něho hodnocen na konci 2. pololetí </w:t>
      </w:r>
    </w:p>
    <w:p w:rsidR="001D008F" w:rsidRDefault="001D008F" w:rsidP="001D008F">
      <w:pPr>
        <w:numPr>
          <w:ilvl w:val="0"/>
          <w:numId w:val="3"/>
        </w:numPr>
        <w:tabs>
          <w:tab w:val="clear" w:pos="2484"/>
          <w:tab w:val="num" w:pos="2832"/>
        </w:tabs>
        <w:ind w:left="2832"/>
        <w:jc w:val="both"/>
      </w:pPr>
      <w:r>
        <w:t>nehodnocen, není-li ho možné hodnotit z některého z povinných předmětů na konci 1. pololetí</w:t>
      </w:r>
    </w:p>
    <w:p w:rsidR="001D008F" w:rsidRDefault="001D008F" w:rsidP="001D008F">
      <w:pPr>
        <w:ind w:firstLine="708"/>
        <w:jc w:val="both"/>
      </w:pPr>
      <w:r>
        <w:t xml:space="preserve">V případě použití slovního hodnocení se při rozhodování o celkovém stupni prospěchu využívá zejména popsaných kritérií k hodnocení ve vyučovacích předmětech s převahou teoretického, praktického  a výchovného zaměření a zásad pro převedení slovního hodnocení do klasifikace (viz. </w:t>
      </w:r>
      <w:proofErr w:type="gramStart"/>
      <w:r>
        <w:t>příloha</w:t>
      </w:r>
      <w:proofErr w:type="gramEnd"/>
      <w:r>
        <w:t xml:space="preserve"> školního řádu).</w:t>
      </w:r>
    </w:p>
    <w:p w:rsidR="001D008F" w:rsidRDefault="001D008F" w:rsidP="001D008F">
      <w:pPr>
        <w:ind w:firstLine="708"/>
        <w:jc w:val="both"/>
      </w:pPr>
      <w:r>
        <w:t>Výsledky práce v zájmových útvarech organizovaných školou se hodnotí těmito stupni:</w:t>
      </w:r>
    </w:p>
    <w:p w:rsidR="001D008F" w:rsidRDefault="001D008F" w:rsidP="001D008F">
      <w:pPr>
        <w:numPr>
          <w:ilvl w:val="0"/>
          <w:numId w:val="3"/>
        </w:numPr>
        <w:tabs>
          <w:tab w:val="clear" w:pos="2484"/>
          <w:tab w:val="num" w:pos="2832"/>
        </w:tabs>
        <w:ind w:left="2832"/>
        <w:jc w:val="both"/>
      </w:pPr>
      <w:r>
        <w:t>pracoval úspěšně</w:t>
      </w:r>
    </w:p>
    <w:p w:rsidR="001D008F" w:rsidRDefault="001D008F" w:rsidP="001D008F">
      <w:pPr>
        <w:numPr>
          <w:ilvl w:val="0"/>
          <w:numId w:val="3"/>
        </w:numPr>
        <w:tabs>
          <w:tab w:val="clear" w:pos="2484"/>
          <w:tab w:val="num" w:pos="2832"/>
        </w:tabs>
        <w:ind w:left="2832"/>
        <w:jc w:val="both"/>
      </w:pPr>
      <w:r>
        <w:t>pracoval</w:t>
      </w:r>
    </w:p>
    <w:p w:rsidR="001D008F" w:rsidRDefault="001D008F" w:rsidP="001D008F">
      <w:pPr>
        <w:ind w:firstLine="708"/>
        <w:jc w:val="both"/>
      </w:pPr>
      <w:r>
        <w:t xml:space="preserve">Do vyššího ročníku postoupí žák, který na konci druhého pololetí prospěl ze všech povinných i volitelných předmětů stanovených školním vzdělávacím programem s výjimkou předmětů výchovného </w:t>
      </w:r>
      <w:proofErr w:type="gramStart"/>
      <w:r>
        <w:t>zaměření  a předmětů</w:t>
      </w:r>
      <w:proofErr w:type="gramEnd"/>
      <w:r>
        <w:t xml:space="preserve">, z nichž byl uvolněn. Do vyššího ročníku postoupí i žák prvního stupně, který již v jeho rámci opakoval ročník, a žák druhého stupně, který také v jeho rámci už opakoval ročník, a to bez ohledu na prospěch tohoto </w:t>
      </w:r>
      <w:proofErr w:type="gramStart"/>
      <w:r>
        <w:t>žáka.Nelze</w:t>
      </w:r>
      <w:proofErr w:type="gramEnd"/>
      <w:r>
        <w:t xml:space="preserve">-li žáka hodnotit na konci prvního pololetí, určí ředitel školy pro jeho hodnocení náhradní termín, a to tak, aby hodnocení za první pololetí bylo provedeno nejpozději do dvou měsíců po jeho skončení. Není-li možné hodnotit ani v náhradním termínu, žák se za první pololetí nehodnotí. </w:t>
      </w:r>
    </w:p>
    <w:p w:rsidR="001D008F" w:rsidRDefault="001D008F" w:rsidP="001D008F">
      <w:pPr>
        <w:ind w:firstLine="708"/>
        <w:jc w:val="both"/>
      </w:pPr>
      <w: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popřípadě znovu devátý ročník.</w:t>
      </w:r>
    </w:p>
    <w:p w:rsidR="001D008F" w:rsidRDefault="001D008F" w:rsidP="001D008F">
      <w:pPr>
        <w:ind w:firstLine="360"/>
        <w:jc w:val="both"/>
      </w:pPr>
      <w: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w:t>
      </w:r>
      <w:proofErr w:type="gramStart"/>
      <w:r>
        <w:t>důvodů.Ředitel</w:t>
      </w:r>
      <w:proofErr w:type="gramEnd"/>
      <w:r>
        <w:t xml:space="preserve">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1D008F" w:rsidRDefault="001D008F" w:rsidP="001D008F">
      <w:pPr>
        <w:jc w:val="both"/>
        <w:rPr>
          <w:b/>
          <w:bCs/>
          <w:u w:val="single"/>
        </w:rPr>
      </w:pPr>
    </w:p>
    <w:p w:rsidR="001D008F" w:rsidRDefault="001D008F" w:rsidP="001D008F">
      <w:pPr>
        <w:jc w:val="both"/>
        <w:rPr>
          <w:b/>
          <w:bCs/>
          <w:u w:val="single"/>
        </w:rPr>
      </w:pPr>
      <w:r>
        <w:rPr>
          <w:b/>
          <w:bCs/>
        </w:rPr>
        <w:t xml:space="preserve"> </w:t>
      </w:r>
      <w:r>
        <w:rPr>
          <w:b/>
          <w:bCs/>
          <w:u w:val="single"/>
        </w:rPr>
        <w:t>Komisionální zkoušky</w:t>
      </w:r>
    </w:p>
    <w:p w:rsidR="001D008F" w:rsidRDefault="001D008F" w:rsidP="001D008F">
      <w:pPr>
        <w:ind w:firstLine="708"/>
        <w:jc w:val="both"/>
      </w:pPr>
      <w:r>
        <w:lastRenderedPageBreak/>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tak krajský úřad. Komisionální přezkoušení se koná nejpozději do 14 dnů od doručení žádosti nebo v termínu dohodnutém se zákonným zástupcem žáka.</w:t>
      </w:r>
    </w:p>
    <w:p w:rsidR="001D008F" w:rsidRDefault="001D008F" w:rsidP="001D008F">
      <w:pPr>
        <w:ind w:firstLine="708"/>
        <w:jc w:val="both"/>
      </w:pPr>
      <w:r>
        <w:t>Komisi pro přezkoušení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předmět nebo ze stejné vzdělávací oblasti. Výsledek přezkoušení určí komise většinou hlasů a již jej nelze napadnout novou žádostí o přezkoušení. O komisionální zkoušce se pořizuje protokol.</w:t>
      </w:r>
    </w:p>
    <w:p w:rsidR="001D008F" w:rsidRDefault="001D008F" w:rsidP="001D008F">
      <w:pPr>
        <w:ind w:firstLine="708"/>
        <w:jc w:val="both"/>
      </w:pPr>
      <w:r>
        <w:t>Není-li možné žáka pro jeho nepřítomnost v daném termínu přezkoušet, může ředitel školy stanovit nový termín k přezkoušení pouze výjimečně, a to ze závažných důvodů.  Výsledek přezkoušení sdělí ředitel školy prokazatelným způsobem zástupci žáka. V případě změny hodnocení se žákovi vydá nové vysvědčení.</w:t>
      </w:r>
    </w:p>
    <w:p w:rsidR="001D008F" w:rsidRDefault="001D008F" w:rsidP="001D008F">
      <w:pPr>
        <w:ind w:firstLine="708"/>
        <w:jc w:val="both"/>
      </w:pPr>
      <w:r>
        <w:t>Přezkoušením není dotčena možnost vykonat opravnou zkoušku.</w:t>
      </w:r>
    </w:p>
    <w:p w:rsidR="001D008F" w:rsidRDefault="001D008F" w:rsidP="001D008F">
      <w:pPr>
        <w:ind w:firstLine="708"/>
        <w:jc w:val="both"/>
      </w:pPr>
      <w:r>
        <w:t>Žáci devátého ročníku a žáci, kteří na daném stupni základní školy dosud neopakovali ročník a na konci druhého pololetí neprospěli nejvýše ze dvou předmětů s výjimkou předmětů výchovného zaměření, konají opravné zkoušky.</w:t>
      </w:r>
    </w:p>
    <w:p w:rsidR="001D008F" w:rsidRDefault="001D008F" w:rsidP="001D008F">
      <w:pPr>
        <w:ind w:firstLine="708"/>
        <w:jc w:val="both"/>
      </w:pPr>
      <w:r>
        <w:t>Opravné zkoušky se konají nejpozději do konce příslušného školního roku v termínu stanoveném ředitelem školy a jsou komisionální. Žák může v jednom dni skládat pouze jednu opravnou zkoušku.</w:t>
      </w:r>
    </w:p>
    <w:p w:rsidR="001D008F" w:rsidRDefault="001D008F" w:rsidP="001D008F">
      <w:pPr>
        <w:jc w:val="both"/>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1D008F" w:rsidRDefault="001D008F" w:rsidP="001D008F">
      <w:pPr>
        <w:jc w:val="both"/>
      </w:pPr>
    </w:p>
    <w:p w:rsidR="001D008F" w:rsidRDefault="001D008F" w:rsidP="001D008F">
      <w:pPr>
        <w:ind w:left="360"/>
        <w:jc w:val="both"/>
      </w:pPr>
      <w:bookmarkStart w:id="0" w:name="_GoBack"/>
      <w:bookmarkEnd w:id="0"/>
    </w:p>
    <w:p w:rsidR="001D008F" w:rsidRDefault="001D008F" w:rsidP="001D008F">
      <w:pPr>
        <w:jc w:val="both"/>
      </w:pPr>
    </w:p>
    <w:p w:rsidR="001D008F" w:rsidRDefault="001D008F" w:rsidP="001D008F">
      <w:pPr>
        <w:jc w:val="both"/>
      </w:pPr>
    </w:p>
    <w:p w:rsidR="001D008F" w:rsidRDefault="001D008F" w:rsidP="001D008F">
      <w:pPr>
        <w:jc w:val="both"/>
      </w:pPr>
    </w:p>
    <w:p w:rsidR="001D008F" w:rsidRDefault="001D008F" w:rsidP="001D008F">
      <w:pPr>
        <w:jc w:val="both"/>
      </w:pPr>
    </w:p>
    <w:p w:rsidR="001D008F" w:rsidRDefault="001D008F" w:rsidP="001D008F">
      <w:pPr>
        <w:jc w:val="both"/>
      </w:pPr>
    </w:p>
    <w:p w:rsidR="0095494A" w:rsidRDefault="0095494A" w:rsidP="00DD524D"/>
    <w:sectPr w:rsidR="0095494A" w:rsidSect="00954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11A6"/>
    <w:multiLevelType w:val="hybridMultilevel"/>
    <w:tmpl w:val="7DB64AC8"/>
    <w:lvl w:ilvl="0" w:tplc="64020384">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36883F03"/>
    <w:multiLevelType w:val="hybridMultilevel"/>
    <w:tmpl w:val="0944F466"/>
    <w:lvl w:ilvl="0" w:tplc="888CE652">
      <w:start w:val="1"/>
      <w:numFmt w:val="decimal"/>
      <w:lvlText w:val="%1."/>
      <w:lvlJc w:val="left"/>
      <w:pPr>
        <w:tabs>
          <w:tab w:val="num" w:pos="720"/>
        </w:tabs>
        <w:ind w:left="720" w:hanging="360"/>
      </w:pPr>
      <w:rPr>
        <w:rFonts w:hint="default"/>
      </w:rPr>
    </w:lvl>
    <w:lvl w:ilvl="1" w:tplc="8CE6E5B8">
      <w:numFmt w:val="none"/>
      <w:lvlText w:val=""/>
      <w:lvlJc w:val="left"/>
      <w:pPr>
        <w:tabs>
          <w:tab w:val="num" w:pos="360"/>
        </w:tabs>
      </w:pPr>
    </w:lvl>
    <w:lvl w:ilvl="2" w:tplc="3FD42414">
      <w:numFmt w:val="none"/>
      <w:lvlText w:val=""/>
      <w:lvlJc w:val="left"/>
      <w:pPr>
        <w:tabs>
          <w:tab w:val="num" w:pos="360"/>
        </w:tabs>
      </w:pPr>
    </w:lvl>
    <w:lvl w:ilvl="3" w:tplc="7A323DFC">
      <w:numFmt w:val="none"/>
      <w:lvlText w:val=""/>
      <w:lvlJc w:val="left"/>
      <w:pPr>
        <w:tabs>
          <w:tab w:val="num" w:pos="360"/>
        </w:tabs>
      </w:pPr>
    </w:lvl>
    <w:lvl w:ilvl="4" w:tplc="7068E0C2">
      <w:numFmt w:val="none"/>
      <w:lvlText w:val=""/>
      <w:lvlJc w:val="left"/>
      <w:pPr>
        <w:tabs>
          <w:tab w:val="num" w:pos="360"/>
        </w:tabs>
      </w:pPr>
    </w:lvl>
    <w:lvl w:ilvl="5" w:tplc="130029F0">
      <w:numFmt w:val="none"/>
      <w:lvlText w:val=""/>
      <w:lvlJc w:val="left"/>
      <w:pPr>
        <w:tabs>
          <w:tab w:val="num" w:pos="360"/>
        </w:tabs>
      </w:pPr>
    </w:lvl>
    <w:lvl w:ilvl="6" w:tplc="3428421C">
      <w:numFmt w:val="none"/>
      <w:lvlText w:val=""/>
      <w:lvlJc w:val="left"/>
      <w:pPr>
        <w:tabs>
          <w:tab w:val="num" w:pos="360"/>
        </w:tabs>
      </w:pPr>
    </w:lvl>
    <w:lvl w:ilvl="7" w:tplc="9174B7B8">
      <w:numFmt w:val="none"/>
      <w:lvlText w:val=""/>
      <w:lvlJc w:val="left"/>
      <w:pPr>
        <w:tabs>
          <w:tab w:val="num" w:pos="360"/>
        </w:tabs>
      </w:pPr>
    </w:lvl>
    <w:lvl w:ilvl="8" w:tplc="C0C0F8E8">
      <w:numFmt w:val="none"/>
      <w:lvlText w:val=""/>
      <w:lvlJc w:val="left"/>
      <w:pPr>
        <w:tabs>
          <w:tab w:val="num" w:pos="360"/>
        </w:tabs>
      </w:pPr>
    </w:lvl>
  </w:abstractNum>
  <w:abstractNum w:abstractNumId="2" w15:restartNumberingAfterBreak="0">
    <w:nsid w:val="5DD74FAE"/>
    <w:multiLevelType w:val="hybridMultilevel"/>
    <w:tmpl w:val="71240A0E"/>
    <w:lvl w:ilvl="0" w:tplc="64020384">
      <w:numFmt w:val="bullet"/>
      <w:lvlText w:val="-"/>
      <w:lvlJc w:val="left"/>
      <w:pPr>
        <w:tabs>
          <w:tab w:val="num" w:pos="2856"/>
        </w:tabs>
        <w:ind w:left="2856" w:hanging="360"/>
      </w:pPr>
      <w:rPr>
        <w:rFonts w:ascii="Times New Roman" w:eastAsia="Times New Roman" w:hAnsi="Times New Roman" w:cs="Times New Roman" w:hint="default"/>
      </w:rPr>
    </w:lvl>
    <w:lvl w:ilvl="1" w:tplc="04050003" w:tentative="1">
      <w:start w:val="1"/>
      <w:numFmt w:val="bullet"/>
      <w:lvlText w:val="o"/>
      <w:lvlJc w:val="left"/>
      <w:pPr>
        <w:tabs>
          <w:tab w:val="num" w:pos="3228"/>
        </w:tabs>
        <w:ind w:left="3228" w:hanging="360"/>
      </w:pPr>
      <w:rPr>
        <w:rFonts w:ascii="Courier New" w:hAnsi="Courier New" w:cs="Courier New" w:hint="default"/>
      </w:rPr>
    </w:lvl>
    <w:lvl w:ilvl="2" w:tplc="04050005" w:tentative="1">
      <w:start w:val="1"/>
      <w:numFmt w:val="bullet"/>
      <w:lvlText w:val=""/>
      <w:lvlJc w:val="left"/>
      <w:pPr>
        <w:tabs>
          <w:tab w:val="num" w:pos="3948"/>
        </w:tabs>
        <w:ind w:left="3948" w:hanging="360"/>
      </w:pPr>
      <w:rPr>
        <w:rFonts w:ascii="Wingdings" w:hAnsi="Wingdings" w:hint="default"/>
      </w:rPr>
    </w:lvl>
    <w:lvl w:ilvl="3" w:tplc="04050001" w:tentative="1">
      <w:start w:val="1"/>
      <w:numFmt w:val="bullet"/>
      <w:lvlText w:val=""/>
      <w:lvlJc w:val="left"/>
      <w:pPr>
        <w:tabs>
          <w:tab w:val="num" w:pos="4668"/>
        </w:tabs>
        <w:ind w:left="4668" w:hanging="360"/>
      </w:pPr>
      <w:rPr>
        <w:rFonts w:ascii="Symbol" w:hAnsi="Symbol" w:hint="default"/>
      </w:rPr>
    </w:lvl>
    <w:lvl w:ilvl="4" w:tplc="04050003" w:tentative="1">
      <w:start w:val="1"/>
      <w:numFmt w:val="bullet"/>
      <w:lvlText w:val="o"/>
      <w:lvlJc w:val="left"/>
      <w:pPr>
        <w:tabs>
          <w:tab w:val="num" w:pos="5388"/>
        </w:tabs>
        <w:ind w:left="5388" w:hanging="360"/>
      </w:pPr>
      <w:rPr>
        <w:rFonts w:ascii="Courier New" w:hAnsi="Courier New" w:cs="Courier New" w:hint="default"/>
      </w:rPr>
    </w:lvl>
    <w:lvl w:ilvl="5" w:tplc="04050005" w:tentative="1">
      <w:start w:val="1"/>
      <w:numFmt w:val="bullet"/>
      <w:lvlText w:val=""/>
      <w:lvlJc w:val="left"/>
      <w:pPr>
        <w:tabs>
          <w:tab w:val="num" w:pos="6108"/>
        </w:tabs>
        <w:ind w:left="6108" w:hanging="360"/>
      </w:pPr>
      <w:rPr>
        <w:rFonts w:ascii="Wingdings" w:hAnsi="Wingdings" w:hint="default"/>
      </w:rPr>
    </w:lvl>
    <w:lvl w:ilvl="6" w:tplc="04050001" w:tentative="1">
      <w:start w:val="1"/>
      <w:numFmt w:val="bullet"/>
      <w:lvlText w:val=""/>
      <w:lvlJc w:val="left"/>
      <w:pPr>
        <w:tabs>
          <w:tab w:val="num" w:pos="6828"/>
        </w:tabs>
        <w:ind w:left="6828" w:hanging="360"/>
      </w:pPr>
      <w:rPr>
        <w:rFonts w:ascii="Symbol" w:hAnsi="Symbol" w:hint="default"/>
      </w:rPr>
    </w:lvl>
    <w:lvl w:ilvl="7" w:tplc="04050003" w:tentative="1">
      <w:start w:val="1"/>
      <w:numFmt w:val="bullet"/>
      <w:lvlText w:val="o"/>
      <w:lvlJc w:val="left"/>
      <w:pPr>
        <w:tabs>
          <w:tab w:val="num" w:pos="7548"/>
        </w:tabs>
        <w:ind w:left="7548" w:hanging="360"/>
      </w:pPr>
      <w:rPr>
        <w:rFonts w:ascii="Courier New" w:hAnsi="Courier New" w:cs="Courier New" w:hint="default"/>
      </w:rPr>
    </w:lvl>
    <w:lvl w:ilvl="8" w:tplc="04050005" w:tentative="1">
      <w:start w:val="1"/>
      <w:numFmt w:val="bullet"/>
      <w:lvlText w:val=""/>
      <w:lvlJc w:val="left"/>
      <w:pPr>
        <w:tabs>
          <w:tab w:val="num" w:pos="8268"/>
        </w:tabs>
        <w:ind w:left="82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E6DAE"/>
    <w:rsid w:val="001D008F"/>
    <w:rsid w:val="002D06D8"/>
    <w:rsid w:val="003A21DE"/>
    <w:rsid w:val="003E6DAE"/>
    <w:rsid w:val="004B7630"/>
    <w:rsid w:val="005055F5"/>
    <w:rsid w:val="00591C73"/>
    <w:rsid w:val="005D5B37"/>
    <w:rsid w:val="005E6E01"/>
    <w:rsid w:val="0095494A"/>
    <w:rsid w:val="00983E05"/>
    <w:rsid w:val="00C81747"/>
    <w:rsid w:val="00CB2068"/>
    <w:rsid w:val="00DD5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984DA-A942-4882-BE7B-EA9689C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D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3E6DAE"/>
    <w:pPr>
      <w:ind w:firstLine="708"/>
      <w:jc w:val="both"/>
    </w:pPr>
  </w:style>
  <w:style w:type="character" w:customStyle="1" w:styleId="ZkladntextodsazenChar">
    <w:name w:val="Základní text odsazený Char"/>
    <w:basedOn w:val="Standardnpsmoodstavce"/>
    <w:link w:val="Zkladntextodsazen"/>
    <w:semiHidden/>
    <w:rsid w:val="003E6DA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5E6E0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E6E01"/>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D524D"/>
    <w:pPr>
      <w:spacing w:after="120"/>
    </w:pPr>
  </w:style>
  <w:style w:type="character" w:customStyle="1" w:styleId="ZkladntextChar">
    <w:name w:val="Základní text Char"/>
    <w:basedOn w:val="Standardnpsmoodstavce"/>
    <w:link w:val="Zkladntext"/>
    <w:uiPriority w:val="99"/>
    <w:semiHidden/>
    <w:rsid w:val="00DD524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DD524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D524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4536</Words>
  <Characters>26765</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Václav</dc:creator>
  <cp:keywords/>
  <dc:description/>
  <cp:lastModifiedBy>Václav Zeman</cp:lastModifiedBy>
  <cp:revision>7</cp:revision>
  <dcterms:created xsi:type="dcterms:W3CDTF">2009-10-18T08:17:00Z</dcterms:created>
  <dcterms:modified xsi:type="dcterms:W3CDTF">2018-01-31T06:54:00Z</dcterms:modified>
</cp:coreProperties>
</file>