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Cizí jazyk 2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2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předmětu Německý jazyk je realizován obsah vzdělávací oblasti Jazyk a jazyková komunikace, oboru německý jazyk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Německý jazyk zaujímá v současném vzdělávacím systému důležité postavení, neboť dobré cizojazyčné vzdělání je nezbytné a považuje se za podstatný znak všeobecné kulturnosti. Hlavní cíl výuky předmětu německý jazyk je spatřován v osvojení komunikativních dovedností, tzn. ve vybavení žáků takovými znalostmi a dovednostmi, které jim umožní správně vnímat různá sdělení v cizím jazyce, porozumět jim a účinně uplatňovat výsledky svého poznávání.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mají především získat dobré základy německého jazyka a vytvořit si kvalitní výchozí předpoklady pro další studium a rovněž komunikaci v tomto jazyce v rámci integrované Evropy a světa.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Požadavky na vzdělávání v cizích jazycích formulované v RVP ZV vycházejí ze Společného evropského referenčního rámce pro jazyky. Vzdělání v německém jazyce, jakožto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Dalším cizím jazyce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, směřuje k dosažení úrovně A1.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851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Proces osvojování německého jazyka na ZŠ má: 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vést k posílení vědomí důležitosti jazykového vzdělání v současném světě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pomáhat snižovat jazykové bariéry a přispívat ke zvýšení sebevědomí a samostatnosti každého jedince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umožňovat poznávat odlišnosti ve způsobu života lidí z německy mluvících zemí, poznávat jejich kulturní tradice a zvyky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směřovat k nácviku modelových situací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vést k rozvoji základních řečových dovedností, tj. poslechu, čtení, mluvení a psaní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vést k upevňování slovní zásoby a základních frází, k nácviku jednoduchých monologů a dialogů v běžných komunikačních   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 situacích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Vyučovací předmět Německý jazyk se vyučuje jako samostatný předmět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7. roč.     2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8. roč.     2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9. roč.     2 hod.    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většinou ve třídě,v učebně informatiky a v interaktivní třídě.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Cílové zaměření vzdělávací oblasti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Vzdělávání v dané vzdělávací oblasti směřuje k utváření a rozvíjení klíčových kompetencí tím, že vede žáka k: 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- chápání jazyka jako svébytného historického jevu, v němž se odráží historický a kulturní vývoj národa, a tedy jako  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   významného sjednocujícího činitele národního společenství a jako důležitého a nezbytného nástroje celoživotního 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 vzdělávání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rozvíjení pozitivního vztahu k mateřskému jazyku a jeho chápání jako potenciálního zdroje pro rozvoj osobního i kulturního 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 bohatství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vnímání a postupnému osvojování jazyka jako bohatého mnohotvárného prostředku k získávání a předávání informací, k 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 vyjádření jeho potřeb i prožitků a ke sdělování názorů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zvládnutí běžných pravidel mezilidské komunikace daného kulturního prostředí a rozvíjení pozitivního vztahu k jazyku v 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 rámci interkulturní komunikace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samostatnému získávání informací z různých zdrojů a k zvládnutí práce s jazykovými a literárními prameny i s texty 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 různého zaměření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získávání sebedůvěry při vystupování na veřejnosti a ke kultivovanému projevu jako prostředku prosazení sebe sama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individuálnímu prožívání slovesného uměleckého díla, ke sdílení čtenářských zážitků, k rozvíjení pozitivního vztahu k 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 literatuře i k dalším druhům umění založených na uměleckém textu a k rozvíjení emocionálního a estetického vnímání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Další cizí jazyk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žáků s širokou škálou materiálů, nástrojů a vybavení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kulturních a společenských hodnot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rozvoje žáků ve všech předmětech k základním pracovním návykům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předvedeny i v praxi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2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Adekvátně reaguje na zadávané pokyny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Pokyny a instrukce ke školní práci, k pohybovým činnostem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Zodpoví a vyřeší kontrolní otázky a úkoly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Porozumění vyslechnutých souvislých projevů a dialogů na známé, předem didakticky připravené téma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Osvojení slovní zásoby k danému tématu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Používání společenských obratů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Odhadne obsah konverzace podle klíčových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Porozumění vyslechnutých souvislých projevů a dialogů na známé, předem didakticky připravené téma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Osvojení slovní zásoby k danému tématu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Používání společenských obratů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rozhovor se spolužákem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Zahájení a ukončení dialogu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Začlení pozdrav a společenské a zdvořilostní fráze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Jednoduchým způsobem reprodukuje krátký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k daným tematickým okruhům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Výslovnostní 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Větná intonace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Sdělí základní informace na osvojené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k daným tematickým okruhům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Výslovnostní 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Větná intonace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používat slovní zásobu v komunikačních situacích probíraných tematických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gramatické struktury a typy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k daným okruhům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výslovnostní návyky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jednoduchý text správně přečíst a přeložit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Osvojí si slovní zásobu a umí ji používat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k tématům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slovníkem (PC)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práci se slovníkem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slovníkem (PC)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přečíst jednoduchý text a vyhledat v něm klíčová slova, popř. informaci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Zodpoví a vyřeší otázky a úkoly za podpory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vyplnit jednoduchý formulář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Vyplní jednoduchý formulář s údaji o sobě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krátký text v rozsahu probíraných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Krátké jednoduché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pravidla německého pravopisu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velkých písmen u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německého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Časování sloves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Používání předložek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a 4. pád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písemně reagovat na písemný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projev se zvládnutím základních gramatických jevů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DCJ-9-1-01p je seznámen se zvukovou podobou cizího jazyka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zadávané pokyny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pokyny ke školní práci a k pohybovým činnostem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DCJ-9-1-02p rozumí výrazům pro pozdrav a poděkování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Odhadne obsah konverzace podle klíčových slov, zodpoví jednoduché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vyslechnutým projevům na známé, předem připravené téma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Osvojí si základní slovní zásobu k danému tématu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DCJ-9-1-03p rozumí jednoduchým slovům, se kterými se v rámci tematických okruhů opakovaně setkal (zejména má-li k dispozici vizuální oporu)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Ujasní si vztah mezi zvukovou a grafickou podobou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 pomocí vizuální opory porozumí základním informacím v poslechových textech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otázkám, které se týkají základních osobních údajů (zejména jména a věku)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podat informace o 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základě poslechu zodpoví jednoduché otázky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jednoduchým pokynům učitele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reagovat na jednoduché pokyny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pokyny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DCJ-9-2-01p pozdraví a poděkuje, vyjádří souhlas a nesouhlas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jednoduchý rozhovor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Pozdraví a použije společenské a zdvořilostní fráze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DCJ-9-2-02p sdělí své jméno a věk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sdělit základní informace na osvojené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slovní zásobu k daným tematickým okruhům a uvědomuje si výslovnostní 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DCJ-9-3-02p rozumí jednoduchým slovům,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Osvojí si základní slovní zásobu a umí ji přiměřeně používat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slovní zásoba k daným tématům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práce se slovníkem (PC)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DCJ-9-3-02p rozumí jednoduchým slovům,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práci se slovníkem - obrázkovým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slovní zásoba k daným tématům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práce se slovníkem (PC)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DCJ-9-4-02p reaguje na jednoduchá písemná sdělení, která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napsat krátký text v rozsahu probíraných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Velká písmena u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pravidla německého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a jejich časování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 a 1. a 4. pád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DCJ-9-4-02p reaguje na jednoduchá písemná sdělení, která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Naučí se základní pravidla německého pravopisu (NJ 7)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Velká písmena u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pravidla německého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a jejich časování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 a 1. a 4. pád podstatných jmen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2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zadávané pokyny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tázací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oznamovací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používat slovní zásobu v komunikačních situacích probíraných tematických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gramatické struktury a typy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Rozšířená slovní zásoba k daným okruhům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Rozšiřování slovní zásoby dle osvojovaných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modální, silná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Rozkazovací způsob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výslovnostní návyky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reagovat na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tázací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gramatické jevy v mluveném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jednoduchý text správně přečíst a přeložit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vytvořit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tázací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gramatické jevy v mluveném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Osvojí si slovní zásobu a umí ji používat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k tématům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vyprávět samostatně na dané osvojené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 se 3. a 4. pádem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práci se slovníkem, vyhledá správný význam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slovníkem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přečíst jednoduchý text a vyhledat v něm klíčová slova, popř. informaci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Zodpoví a vyřeší otázky a úkoly za podpory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popsat jednoduchý obrázek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Zodpoví a vyřeší otázky a úkoly za podpory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vyplnit formulář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Vyplní formulář s údaji o sobě a své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krátký text v rozsahu probíraných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Krátké jednoduché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pravidla německého pravopisu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velkých písmen u podstatných jmen upevnění učiva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německého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Časování sloves Předložky časové, 3.,4.pád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a 4. pád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písemně reagovat na písemný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projev se zvládnutím základních gramatických jevů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Delší písemný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DCJ-9-1-01p je seznámen se zvukovou podobou cizího jazyka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reagovat na zadávané pokyny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tázací a oznamovací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výslovnosti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DCJ-9-1-02p rozumí výrazům pro pozdrav a poděkování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Rozšiřuje si slovní zásobu podle osvojovaných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a gramatika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Německy mluvící země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DCJ-9-1-03p rozumí jednoduchým slovům,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Upevňuje vztahy mezi zvukovou a grafickou podobou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Porozumí informacím z poslechových textů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jednoduchým pokynům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otázkám, které se týkají základních osobních údajů (zejména jména a věku)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DCJ-9-2-01p pozdraví a poděkuje, vyjádří souhlas a nesouhlas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reagovat na otázky a sám je vytvoří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Tázací věty, W-Fragen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jevy v mluveném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DCJ-9-2-02p sdělí své jméno a věk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vyprávět s pomocí na dané osvojené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předložky se 3. a 4. pádem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Slabá a silná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DCJ-9-3-02p rozumí jednoduchým slovům,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výslovnostní návyky,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jednoduchý text správně přečíst a přeložit a osvojí si slovní zásobu, kterou umí použít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Správná 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slovní zásoba k tématům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DCJ-9-4-02p reaguje na jednoduchá písemná sdělení, která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napsat krátký text v rozsahu probíraných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Krátké jednoduché věty na dané téma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Upevnění učiva pravidel německého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Časování slabých, silných a smíšených sloves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DCJ-9-4-02p reaguje na jednoduchá písemná sdělení, která se týkají jeho osoby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základní pravidla německého pravopisu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Krátké jednoduché věty na dané téma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Upevnění učiva pravidel německého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Časování slabých, silných a smíšených sloves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 2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Reaguje na zadané pokyny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Pokyny a instrukce k činnostem každodenních potřeb, z dramatizací, z hraní rolí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používat slovní zásobu v komunikačních situacích probíraných tematických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gramatické struktury a typy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Rozšířená slovní zásoba k daným okruhům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Rozšiřování slovní zásoby dle osvojovaných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v minulém čase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Rozkazovací způsob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výslovnostní návyky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reagovat na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tázací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gramatické jevy v mluveném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jednoduchý text správně přečíst a přeložit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a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vytvořit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 tázací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gramatické jevy v mluveném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Osvojí si slovní zásobu a umí ji používat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k tématům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vyprávět samostatně na dané osvojené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používat naučené gramatické 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práci se slovníkem, vyhledá správný význam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se slovníkem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popsat obrázek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používat naučené gramatické 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přečíst jednoduchý text a vyhledat v něm klíčová slova, popř. informaci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Zodpoví a vyřeší otázky a úkoly za podpory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popsat obrázek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Zodpoví a vyřeší otázky a úkoly za podpory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vyplnit formulář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Vyplní formulář s údaji o sobě a své rodině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krátký text v rozsahu probíraných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Upevnění učiva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německého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Časování sloves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e-mailu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základní pravidla německého pravopisu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Upevnění učiva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německého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Časování sloves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e-mailu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Zvládá napsat e-mail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Upevnění učiva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německého pravopisu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Časování sloves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 e-mailu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DCJ-9-1-01p je seznámen se zvukovou podobou cizího jazyka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reaguje na zadané pokyny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pokyny a instrukce k činnostem každodenních potřeb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DCJ-9-1-02p rozumí výrazům pro pozdrav a poděkování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Rozšiřuje si slovní zásobu dle osvojovaných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slovní zásoba, příslušná gramatika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DCJ-9-1-03p rozumí jednoduchým slovům, se kterými se v rámci tematických okruhů opakovaně setkal (zejména má-li k dispozici vizuální oporu)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porozumět základním informacím v poslechových textech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Porozumění informacím z poslechových textů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jednoduchým pokynům učitele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otázkám, které se týkají základních osobních údajů (zejména jména a věku)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DCJ-9-2-01p pozdraví a poděkuje, vyjádří souhlas a nesouhlas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Vhodně reaguje na otázky a umí je vytvořit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gramatika týkající se mluveného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DCJ-9-2-02p sdělí své jméno a věk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vyprávět s pomocí obrázků na dané osvojené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naučené gramatické 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DCJ-9-3-02p rozumí jednoduchým slovům, se kterými se v rámci tematických okruhů opakovaně setkal (zejména má-li k dispozici vizuální oporu)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Osvojí si základní slovní zásobu a umí ji používat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slovní zásoba k tématům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DCJ-9-4-02p reaguje na jednoduchá písemná sdělení, která se týkají jeho osoby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napsat krátký text v rozsahu probíraných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základního učiva v gramatice, v písemném projevu a psaní e-mailů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DCJ-9-4-02p reaguje na jednoduchá písemná sdělení, která se týkají jeho osoby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Zvládne používat základní pravidla německého pravopisu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základního učiva v gramatice, v písemném projevu a psaní e-mailů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DCJ-9-4-02p reaguje na jednoduchá písemná sdělení, která se týkají jeho osoby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krátký e-mail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Znalost základního učiva v gramatice, v písemném projevu a psaní e-mailů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